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DA" w:rsidRPr="00805E8F" w:rsidRDefault="009B1EDA" w:rsidP="009B1EDA">
      <w:pPr>
        <w:rPr>
          <w:sz w:val="24"/>
          <w:szCs w:val="24"/>
          <w:lang w:val="en-US"/>
        </w:rPr>
      </w:pPr>
    </w:p>
    <w:p w:rsidR="009B1EDA" w:rsidRPr="00805E8F" w:rsidRDefault="009B1EDA" w:rsidP="009B1EDA">
      <w:pPr>
        <w:rPr>
          <w:sz w:val="24"/>
          <w:szCs w:val="24"/>
        </w:rPr>
      </w:pPr>
      <w:r w:rsidRPr="00805E8F">
        <w:rPr>
          <w:sz w:val="24"/>
          <w:szCs w:val="24"/>
        </w:rPr>
        <w:t>ΠΡΟΣ:</w:t>
      </w:r>
    </w:p>
    <w:p w:rsidR="009B1EDA" w:rsidRPr="000A5A07" w:rsidRDefault="009B1EDA" w:rsidP="009B1EDA">
      <w:pPr>
        <w:rPr>
          <w:sz w:val="24"/>
          <w:szCs w:val="24"/>
        </w:rPr>
      </w:pPr>
      <w:r w:rsidRPr="00805E8F">
        <w:rPr>
          <w:sz w:val="24"/>
          <w:szCs w:val="24"/>
        </w:rPr>
        <w:t xml:space="preserve"> ΔΙΕΥΘΥΝΣΗ ΔΙΟΙΚΗΤΙΚΗΣ ΥΠΗΡEΣΙΑΣ        </w:t>
      </w:r>
      <w:r w:rsidRPr="00805E8F">
        <w:rPr>
          <w:sz w:val="24"/>
          <w:szCs w:val="24"/>
        </w:rPr>
        <w:tab/>
      </w:r>
      <w:r w:rsidRPr="00805E8F">
        <w:rPr>
          <w:sz w:val="24"/>
          <w:szCs w:val="24"/>
        </w:rPr>
        <w:tab/>
      </w:r>
      <w:r w:rsidRPr="00805E8F">
        <w:rPr>
          <w:sz w:val="24"/>
          <w:szCs w:val="24"/>
        </w:rPr>
        <w:tab/>
        <w:t>ΑΘΗΝΑ :</w:t>
      </w:r>
      <w:r w:rsidR="00130279" w:rsidRPr="000A5A07">
        <w:rPr>
          <w:sz w:val="24"/>
          <w:szCs w:val="24"/>
        </w:rPr>
        <w:t xml:space="preserve"> </w:t>
      </w:r>
      <w:r w:rsidR="009F540D">
        <w:rPr>
          <w:sz w:val="24"/>
          <w:szCs w:val="24"/>
        </w:rPr>
        <w:t>19-09-2023</w:t>
      </w:r>
    </w:p>
    <w:p w:rsidR="009B1EDA" w:rsidRPr="000A5A07" w:rsidRDefault="0046612F" w:rsidP="009B1EDA">
      <w:pPr>
        <w:rPr>
          <w:sz w:val="24"/>
          <w:szCs w:val="24"/>
        </w:rPr>
      </w:pPr>
      <w:r>
        <w:rPr>
          <w:sz w:val="24"/>
          <w:szCs w:val="24"/>
        </w:rPr>
        <w:t>ΥΠΟΔΙΕΥΘΥΝΣΗ ΟΙΚΟΝΟΜΙΚΟΥ</w:t>
      </w:r>
      <w:r>
        <w:rPr>
          <w:sz w:val="24"/>
          <w:szCs w:val="24"/>
        </w:rPr>
        <w:tab/>
      </w:r>
      <w:r>
        <w:rPr>
          <w:sz w:val="24"/>
          <w:szCs w:val="24"/>
        </w:rPr>
        <w:tab/>
      </w:r>
      <w:r>
        <w:rPr>
          <w:sz w:val="24"/>
          <w:szCs w:val="24"/>
        </w:rPr>
        <w:tab/>
      </w:r>
      <w:r>
        <w:rPr>
          <w:sz w:val="24"/>
          <w:szCs w:val="24"/>
        </w:rPr>
        <w:tab/>
      </w:r>
      <w:r w:rsidR="009B1EDA" w:rsidRPr="00805E8F">
        <w:rPr>
          <w:sz w:val="24"/>
          <w:szCs w:val="24"/>
        </w:rPr>
        <w:t>ΑΡ.ΠΡΩΤ.</w:t>
      </w:r>
      <w:r w:rsidR="009F540D">
        <w:rPr>
          <w:sz w:val="24"/>
          <w:szCs w:val="24"/>
        </w:rPr>
        <w:t>24117</w:t>
      </w:r>
    </w:p>
    <w:p w:rsidR="009B1EDA" w:rsidRPr="00805E8F" w:rsidRDefault="009B1EDA" w:rsidP="009B1EDA">
      <w:pPr>
        <w:rPr>
          <w:sz w:val="24"/>
          <w:szCs w:val="24"/>
        </w:rPr>
      </w:pPr>
      <w:r w:rsidRPr="00805E8F">
        <w:rPr>
          <w:sz w:val="24"/>
          <w:szCs w:val="24"/>
        </w:rPr>
        <w:t xml:space="preserve">ΤΜΗΜΑ ΠΡΟΜΗΘΕΙΩΝ    </w:t>
      </w:r>
    </w:p>
    <w:p w:rsidR="0046612F" w:rsidRDefault="009B1EDA" w:rsidP="009B1EDA">
      <w:pPr>
        <w:rPr>
          <w:sz w:val="24"/>
          <w:szCs w:val="24"/>
        </w:rPr>
      </w:pPr>
      <w:r w:rsidRPr="00805E8F">
        <w:rPr>
          <w:sz w:val="24"/>
          <w:szCs w:val="24"/>
        </w:rPr>
        <w:t>ΓΡΑΦΕΙΟ ΠΡΟΜΗΘΕΙΩΝ</w:t>
      </w:r>
      <w:r w:rsidRPr="00805E8F">
        <w:rPr>
          <w:sz w:val="24"/>
          <w:szCs w:val="24"/>
        </w:rPr>
        <w:tab/>
      </w:r>
    </w:p>
    <w:p w:rsidR="009B1EDA" w:rsidRPr="009B3628" w:rsidRDefault="009B1EDA" w:rsidP="009B1EDA">
      <w:pPr>
        <w:rPr>
          <w:sz w:val="24"/>
          <w:szCs w:val="24"/>
        </w:rPr>
      </w:pPr>
      <w:r w:rsidRPr="00805E8F">
        <w:rPr>
          <w:sz w:val="24"/>
          <w:szCs w:val="24"/>
        </w:rPr>
        <w:tab/>
      </w:r>
    </w:p>
    <w:p w:rsidR="009B1EDA" w:rsidRDefault="0046612F" w:rsidP="00C91FA4">
      <w:pPr>
        <w:jc w:val="center"/>
        <w:rPr>
          <w:sz w:val="24"/>
          <w:szCs w:val="24"/>
        </w:rPr>
      </w:pPr>
      <w:r>
        <w:rPr>
          <w:sz w:val="24"/>
          <w:szCs w:val="24"/>
        </w:rPr>
        <w:t>ΘΕΜΑ: Ορθή επανάληψη του υπ. αρ. 10262/12-04-2023 πρακτικού τεχνικών προδιαγραφών για την προμήθεια «Γαντιών»</w:t>
      </w:r>
    </w:p>
    <w:p w:rsidR="0046612F" w:rsidRPr="009B3628" w:rsidRDefault="0046612F" w:rsidP="00C91FA4">
      <w:pPr>
        <w:jc w:val="center"/>
        <w:rPr>
          <w:sz w:val="24"/>
          <w:szCs w:val="24"/>
        </w:rPr>
      </w:pPr>
    </w:p>
    <w:p w:rsidR="00AA7150" w:rsidRPr="00805E8F" w:rsidRDefault="005D4CB2" w:rsidP="00C91FA4">
      <w:pPr>
        <w:jc w:val="center"/>
        <w:rPr>
          <w:sz w:val="24"/>
          <w:szCs w:val="24"/>
        </w:rPr>
      </w:pPr>
      <w:r w:rsidRPr="00805E8F">
        <w:rPr>
          <w:sz w:val="24"/>
          <w:szCs w:val="24"/>
        </w:rPr>
        <w:t>ΤΕΧΝΙΚΕΣ ΠΡΟΔΙΑΓΡΑΦΕΣ ΓΙΑ ΓΑΝΤΙΑ</w:t>
      </w:r>
    </w:p>
    <w:p w:rsidR="009B1EDA" w:rsidRPr="00805E8F" w:rsidRDefault="009B1EDA" w:rsidP="00C91FA4">
      <w:pPr>
        <w:jc w:val="both"/>
        <w:rPr>
          <w:sz w:val="24"/>
          <w:szCs w:val="24"/>
        </w:rPr>
      </w:pPr>
      <w:r w:rsidRPr="00805E8F">
        <w:rPr>
          <w:sz w:val="24"/>
          <w:szCs w:val="24"/>
        </w:rPr>
        <w:t xml:space="preserve">Σύμφωνα με την απόφαση του Διοικητή η τριμελής </w:t>
      </w:r>
      <w:r w:rsidR="005D4CB2" w:rsidRPr="00805E8F">
        <w:rPr>
          <w:sz w:val="24"/>
          <w:szCs w:val="24"/>
        </w:rPr>
        <w:t xml:space="preserve"> επιτροπή</w:t>
      </w:r>
      <w:r w:rsidRPr="00805E8F">
        <w:rPr>
          <w:sz w:val="24"/>
          <w:szCs w:val="24"/>
        </w:rPr>
        <w:t xml:space="preserve"> αποτελούμενη από τους:</w:t>
      </w:r>
    </w:p>
    <w:p w:rsidR="009B1EDA" w:rsidRPr="00805E8F" w:rsidRDefault="009B1EDA" w:rsidP="009B1EDA">
      <w:pPr>
        <w:jc w:val="both"/>
        <w:rPr>
          <w:sz w:val="24"/>
          <w:szCs w:val="24"/>
        </w:rPr>
      </w:pPr>
      <w:r w:rsidRPr="00805E8F">
        <w:rPr>
          <w:sz w:val="24"/>
          <w:szCs w:val="24"/>
        </w:rPr>
        <w:t>Α) ΒΛΑΧΟΥ ΑΝΤΩΝΙΑ,ΤΕ Νοσηλευτικής, Προϊσταμένη Οφθαλμολογικού-Νευροχειρουργικού-Γναθοχειρουργικού Χειρουργείου</w:t>
      </w:r>
    </w:p>
    <w:p w:rsidR="009B1EDA" w:rsidRPr="00805E8F" w:rsidRDefault="009B1EDA" w:rsidP="009B1EDA">
      <w:pPr>
        <w:jc w:val="both"/>
        <w:rPr>
          <w:sz w:val="24"/>
          <w:szCs w:val="24"/>
        </w:rPr>
      </w:pPr>
      <w:r w:rsidRPr="00805E8F">
        <w:rPr>
          <w:sz w:val="24"/>
          <w:szCs w:val="24"/>
        </w:rPr>
        <w:t>Β) ΑΝΤΩΝΟΠΟΥΛΟΥ ΦΩΤΕΙΝΗ, ΤΕ Νοσηλευτικής, Τακτικά Εξωτερικά Ιατρεία</w:t>
      </w:r>
    </w:p>
    <w:p w:rsidR="009B1EDA" w:rsidRPr="00805E8F" w:rsidRDefault="009B1EDA" w:rsidP="009B1EDA">
      <w:pPr>
        <w:jc w:val="both"/>
        <w:rPr>
          <w:sz w:val="24"/>
          <w:szCs w:val="24"/>
        </w:rPr>
      </w:pPr>
      <w:r w:rsidRPr="00805E8F">
        <w:rPr>
          <w:sz w:val="24"/>
          <w:szCs w:val="24"/>
        </w:rPr>
        <w:t>Γ) ΕΥΣΤΑΘΙΟΥ ΦΛΩΡΑ, ΤΕ Νοσηλευτικής, Α΄ Χειρουργείο</w:t>
      </w:r>
    </w:p>
    <w:p w:rsidR="005D4CB2" w:rsidRPr="00805E8F" w:rsidRDefault="002C167C" w:rsidP="009B1EDA">
      <w:pPr>
        <w:jc w:val="both"/>
        <w:rPr>
          <w:sz w:val="24"/>
          <w:szCs w:val="24"/>
        </w:rPr>
      </w:pPr>
      <w:r w:rsidRPr="00805E8F">
        <w:rPr>
          <w:sz w:val="24"/>
          <w:szCs w:val="24"/>
        </w:rPr>
        <w:t>συνεδρίασε και συνέταξε τις κάτωθι προδιαγραφές για την προμήθεια του είδους «Γάντια», καθώς και τον προσδιορισμό ποσοτήτων του ε</w:t>
      </w:r>
      <w:r w:rsidR="00761303" w:rsidRPr="00805E8F">
        <w:rPr>
          <w:sz w:val="24"/>
          <w:szCs w:val="24"/>
        </w:rPr>
        <w:t>ίδους λαμβάνοντας υπόψη:</w:t>
      </w:r>
    </w:p>
    <w:p w:rsidR="005D4CB2" w:rsidRPr="009B3628" w:rsidRDefault="005D4CB2" w:rsidP="00C91FA4">
      <w:pPr>
        <w:pStyle w:val="a3"/>
        <w:numPr>
          <w:ilvl w:val="0"/>
          <w:numId w:val="1"/>
        </w:numPr>
        <w:jc w:val="both"/>
        <w:rPr>
          <w:sz w:val="24"/>
          <w:szCs w:val="24"/>
        </w:rPr>
      </w:pPr>
      <w:r w:rsidRPr="00805E8F">
        <w:rPr>
          <w:sz w:val="24"/>
          <w:szCs w:val="24"/>
        </w:rPr>
        <w:t>Το άρθρο 54 του Π.Δ. 4412/8-8-2016</w:t>
      </w:r>
    </w:p>
    <w:p w:rsidR="005D4CB2" w:rsidRPr="009B3628" w:rsidRDefault="005D4CB2" w:rsidP="00C91FA4">
      <w:pPr>
        <w:pStyle w:val="a3"/>
        <w:numPr>
          <w:ilvl w:val="0"/>
          <w:numId w:val="1"/>
        </w:numPr>
        <w:jc w:val="both"/>
        <w:rPr>
          <w:sz w:val="24"/>
          <w:szCs w:val="24"/>
        </w:rPr>
      </w:pPr>
      <w:r w:rsidRPr="00805E8F">
        <w:rPr>
          <w:sz w:val="24"/>
          <w:szCs w:val="24"/>
        </w:rPr>
        <w:t xml:space="preserve">Το </w:t>
      </w:r>
      <w:r w:rsidR="00345311" w:rsidRPr="00805E8F">
        <w:rPr>
          <w:sz w:val="24"/>
          <w:szCs w:val="24"/>
        </w:rPr>
        <w:t>Ευρωπαϊκό πρότυπο ΕΝ455-1:2000 σχετικά με τις απαιτήσεις και τον έλεγχο για την ανίχνευση των οπών των ιατρικών γαντιών μιας χρήσης</w:t>
      </w:r>
    </w:p>
    <w:p w:rsidR="00553985" w:rsidRPr="009B3628" w:rsidRDefault="00345311" w:rsidP="00C91FA4">
      <w:pPr>
        <w:pStyle w:val="a3"/>
        <w:numPr>
          <w:ilvl w:val="0"/>
          <w:numId w:val="1"/>
        </w:numPr>
        <w:jc w:val="both"/>
        <w:rPr>
          <w:sz w:val="24"/>
          <w:szCs w:val="24"/>
        </w:rPr>
      </w:pPr>
      <w:r w:rsidRPr="00805E8F">
        <w:rPr>
          <w:sz w:val="24"/>
          <w:szCs w:val="24"/>
        </w:rPr>
        <w:t>Το Ευρωπαϊκό πρότυπο ΕΝ 455-2:2009+Α2:2013 που ορίζει το υλικό κατασκευής ανά τύπο γαντιού, τις απαιτήσεις και τις μεθόδους ελέγχου των φυσικών ιδιοτήτων των ιατρικών γαντιών μιας χρήσης</w:t>
      </w:r>
    </w:p>
    <w:p w:rsidR="00553985" w:rsidRPr="009B3628" w:rsidRDefault="00553985" w:rsidP="00C91FA4">
      <w:pPr>
        <w:pStyle w:val="a3"/>
        <w:numPr>
          <w:ilvl w:val="0"/>
          <w:numId w:val="1"/>
        </w:numPr>
        <w:jc w:val="both"/>
        <w:rPr>
          <w:sz w:val="24"/>
          <w:szCs w:val="24"/>
        </w:rPr>
      </w:pPr>
      <w:r w:rsidRPr="00805E8F">
        <w:rPr>
          <w:sz w:val="24"/>
          <w:szCs w:val="24"/>
        </w:rPr>
        <w:t>Το Ευρωπαϊκό πρότυπο ΕΛΟΤ ΕΝ 455-3:2006 που ορίζει τις απαιτήσεις για την αξιολόγηση</w:t>
      </w:r>
      <w:r w:rsidR="00773016" w:rsidRPr="00805E8F">
        <w:rPr>
          <w:sz w:val="24"/>
          <w:szCs w:val="24"/>
        </w:rPr>
        <w:t xml:space="preserve"> της βιολογικής ασφάλειας των γαντιών των ιατρικών γαντιών μιας χρήσης</w:t>
      </w:r>
    </w:p>
    <w:p w:rsidR="00773016" w:rsidRPr="009B3628" w:rsidRDefault="00773016" w:rsidP="00C91FA4">
      <w:pPr>
        <w:pStyle w:val="a3"/>
        <w:numPr>
          <w:ilvl w:val="0"/>
          <w:numId w:val="1"/>
        </w:numPr>
        <w:jc w:val="both"/>
        <w:rPr>
          <w:sz w:val="24"/>
          <w:szCs w:val="24"/>
        </w:rPr>
      </w:pPr>
      <w:r w:rsidRPr="00805E8F">
        <w:rPr>
          <w:sz w:val="24"/>
          <w:szCs w:val="24"/>
        </w:rPr>
        <w:t>Το Ευρωπαϊκό πρότυπο ΕΛΟΤ ΕΝ: 455-4:2009 που ορίζει τις απαιτήσεις και δοκιμές για προσδόκιμο χρόνου ζωής των ιατρικών γαντιών μιας χρήσης</w:t>
      </w:r>
    </w:p>
    <w:p w:rsidR="00773016" w:rsidRPr="009B3628" w:rsidRDefault="00773016" w:rsidP="00C91FA4">
      <w:pPr>
        <w:pStyle w:val="a3"/>
        <w:numPr>
          <w:ilvl w:val="0"/>
          <w:numId w:val="1"/>
        </w:numPr>
        <w:jc w:val="both"/>
        <w:rPr>
          <w:sz w:val="24"/>
          <w:szCs w:val="24"/>
        </w:rPr>
      </w:pPr>
      <w:r w:rsidRPr="00805E8F">
        <w:rPr>
          <w:sz w:val="24"/>
          <w:szCs w:val="24"/>
        </w:rPr>
        <w:t>Το Ευρωπαϊκό πρότυπο ΕΝ 374-1:2003 που ορίζει τον έλεγχο ως προς τους χημικούς παράγοντες, μικροοργανισμούς και το χρόνο διείσδυσης</w:t>
      </w:r>
    </w:p>
    <w:p w:rsidR="00FC6DA0" w:rsidRPr="009B3628" w:rsidRDefault="00FC6DA0" w:rsidP="00C91FA4">
      <w:pPr>
        <w:pStyle w:val="a3"/>
        <w:numPr>
          <w:ilvl w:val="0"/>
          <w:numId w:val="1"/>
        </w:numPr>
        <w:jc w:val="both"/>
        <w:rPr>
          <w:sz w:val="24"/>
          <w:szCs w:val="24"/>
        </w:rPr>
      </w:pPr>
      <w:r w:rsidRPr="00805E8F">
        <w:rPr>
          <w:sz w:val="24"/>
          <w:szCs w:val="24"/>
        </w:rPr>
        <w:lastRenderedPageBreak/>
        <w:t xml:space="preserve">Το Ευρωπαϊκό πρότυπο ΕΝ 374-2:2003 που προσδιορίζει την αντίσταση στη διείσδυση χημικών </w:t>
      </w:r>
      <w:r w:rsidR="00CD571F" w:rsidRPr="00805E8F">
        <w:rPr>
          <w:sz w:val="24"/>
          <w:szCs w:val="24"/>
        </w:rPr>
        <w:t>ουσιών</w:t>
      </w:r>
      <w:r w:rsidRPr="00805E8F">
        <w:rPr>
          <w:sz w:val="24"/>
          <w:szCs w:val="24"/>
        </w:rPr>
        <w:t xml:space="preserve"> και μικροοργανισμών</w:t>
      </w:r>
    </w:p>
    <w:p w:rsidR="00CD571F" w:rsidRPr="009B3628" w:rsidRDefault="00CD571F" w:rsidP="00C91FA4">
      <w:pPr>
        <w:pStyle w:val="a3"/>
        <w:numPr>
          <w:ilvl w:val="0"/>
          <w:numId w:val="1"/>
        </w:numPr>
        <w:jc w:val="both"/>
        <w:rPr>
          <w:sz w:val="24"/>
          <w:szCs w:val="24"/>
        </w:rPr>
      </w:pPr>
      <w:r w:rsidRPr="00805E8F">
        <w:rPr>
          <w:sz w:val="24"/>
          <w:szCs w:val="24"/>
        </w:rPr>
        <w:t>Το Ευρωπαϊκό πρότυπο ΕΝ 374-3:2003 που προσδιορίζει την αντίσταση στη διαπερατότητα από χημικές ουσίες</w:t>
      </w:r>
    </w:p>
    <w:p w:rsidR="00CD571F" w:rsidRPr="009B3628" w:rsidRDefault="00CD571F" w:rsidP="00C91FA4">
      <w:pPr>
        <w:pStyle w:val="a3"/>
        <w:numPr>
          <w:ilvl w:val="0"/>
          <w:numId w:val="1"/>
        </w:numPr>
        <w:jc w:val="both"/>
        <w:rPr>
          <w:sz w:val="24"/>
          <w:szCs w:val="24"/>
        </w:rPr>
      </w:pPr>
      <w:r w:rsidRPr="00805E8F">
        <w:rPr>
          <w:sz w:val="24"/>
          <w:szCs w:val="24"/>
        </w:rPr>
        <w:t>Το Ευρωπαϊκό πρότυπο ΕΝ 374-4:2003 που προσδιορίζει την αντοχή σε υποβάθμιση από χημικά</w:t>
      </w:r>
    </w:p>
    <w:p w:rsidR="00CD571F" w:rsidRPr="009B3628" w:rsidRDefault="00CD571F" w:rsidP="00C91FA4">
      <w:pPr>
        <w:pStyle w:val="a3"/>
        <w:numPr>
          <w:ilvl w:val="0"/>
          <w:numId w:val="1"/>
        </w:numPr>
        <w:jc w:val="both"/>
        <w:rPr>
          <w:sz w:val="24"/>
          <w:szCs w:val="24"/>
        </w:rPr>
      </w:pPr>
      <w:r w:rsidRPr="00805E8F">
        <w:rPr>
          <w:sz w:val="24"/>
          <w:szCs w:val="24"/>
        </w:rPr>
        <w:t>Το Ευρωπαϊκό πρότυπο ΕΝ 420:2003+Α1:2009 που ορίζει γενικές προδιαγραφές ως προς τη κατασκευή, καταλληλότητα χρήσης ,ασφάλεια και εφαρμογή γαντιών προστασίας</w:t>
      </w:r>
    </w:p>
    <w:p w:rsidR="00234A44" w:rsidRPr="009B3628" w:rsidRDefault="00234A44" w:rsidP="00C91FA4">
      <w:pPr>
        <w:pStyle w:val="a3"/>
        <w:numPr>
          <w:ilvl w:val="0"/>
          <w:numId w:val="1"/>
        </w:numPr>
        <w:jc w:val="both"/>
        <w:rPr>
          <w:sz w:val="24"/>
          <w:szCs w:val="24"/>
        </w:rPr>
      </w:pPr>
      <w:r w:rsidRPr="00805E8F">
        <w:rPr>
          <w:sz w:val="24"/>
          <w:szCs w:val="24"/>
        </w:rPr>
        <w:t xml:space="preserve">Το </w:t>
      </w:r>
      <w:r w:rsidR="00C34C26" w:rsidRPr="00805E8F">
        <w:rPr>
          <w:sz w:val="24"/>
          <w:szCs w:val="24"/>
        </w:rPr>
        <w:t>Ευρωπαϊκό</w:t>
      </w:r>
      <w:r w:rsidRPr="00805E8F">
        <w:rPr>
          <w:sz w:val="24"/>
          <w:szCs w:val="24"/>
        </w:rPr>
        <w:t xml:space="preserve"> πρότυπο ΕΝ 421:2010 που ορίζει τις ειδικές προδιαγραφές για γάντια προστασίας</w:t>
      </w:r>
      <w:r w:rsidR="00C34C26" w:rsidRPr="00805E8F">
        <w:rPr>
          <w:sz w:val="24"/>
          <w:szCs w:val="24"/>
        </w:rPr>
        <w:t xml:space="preserve"> από την </w:t>
      </w:r>
      <w:proofErr w:type="spellStart"/>
      <w:r w:rsidR="00C34C26" w:rsidRPr="00805E8F">
        <w:rPr>
          <w:sz w:val="24"/>
          <w:szCs w:val="24"/>
        </w:rPr>
        <w:t>ιονίζουσα</w:t>
      </w:r>
      <w:proofErr w:type="spellEnd"/>
      <w:r w:rsidR="00C34C26" w:rsidRPr="00805E8F">
        <w:rPr>
          <w:sz w:val="24"/>
          <w:szCs w:val="24"/>
        </w:rPr>
        <w:t xml:space="preserve"> ακτινοβολία και  ραδιενεργό μόλυνση</w:t>
      </w:r>
    </w:p>
    <w:p w:rsidR="00316CF9" w:rsidRPr="009B3628" w:rsidRDefault="00316CF9" w:rsidP="00C91FA4">
      <w:pPr>
        <w:pStyle w:val="a3"/>
        <w:numPr>
          <w:ilvl w:val="0"/>
          <w:numId w:val="1"/>
        </w:numPr>
        <w:jc w:val="both"/>
        <w:rPr>
          <w:sz w:val="24"/>
          <w:szCs w:val="24"/>
        </w:rPr>
      </w:pPr>
      <w:r w:rsidRPr="00805E8F">
        <w:rPr>
          <w:sz w:val="24"/>
          <w:szCs w:val="24"/>
        </w:rPr>
        <w:t>Το Ευρωπαϊκό πρότυπο ΕΝ 388:2003 για γάντια προστασίας έναντι μηχανικών κινδύνων</w:t>
      </w:r>
    </w:p>
    <w:p w:rsidR="00316CF9" w:rsidRPr="009B3628" w:rsidRDefault="00316CF9" w:rsidP="00C91FA4">
      <w:pPr>
        <w:pStyle w:val="a3"/>
        <w:numPr>
          <w:ilvl w:val="0"/>
          <w:numId w:val="1"/>
        </w:numPr>
        <w:jc w:val="both"/>
        <w:rPr>
          <w:sz w:val="24"/>
          <w:szCs w:val="24"/>
        </w:rPr>
      </w:pPr>
      <w:r w:rsidRPr="00805E8F">
        <w:rPr>
          <w:sz w:val="24"/>
          <w:szCs w:val="24"/>
        </w:rPr>
        <w:t xml:space="preserve">Το </w:t>
      </w:r>
      <w:r w:rsidRPr="00805E8F">
        <w:rPr>
          <w:sz w:val="24"/>
          <w:szCs w:val="24"/>
          <w:lang w:val="en-US"/>
        </w:rPr>
        <w:t>ISO</w:t>
      </w:r>
      <w:r w:rsidRPr="00805E8F">
        <w:rPr>
          <w:sz w:val="24"/>
          <w:szCs w:val="24"/>
        </w:rPr>
        <w:t xml:space="preserve"> 1523:2016 πρότυπο που ορίζει τα σύμβολα που πρέπει να χρησιμοποιούνται με  τις ετικέτες και την επισήμανση και τις πληροφορίες που πρέπει να παρέχονται για τα προϊόντα για ιατρική χρήση</w:t>
      </w:r>
    </w:p>
    <w:p w:rsidR="00316CF9" w:rsidRPr="009B3628" w:rsidRDefault="00316CF9" w:rsidP="00C91FA4">
      <w:pPr>
        <w:pStyle w:val="a3"/>
        <w:numPr>
          <w:ilvl w:val="0"/>
          <w:numId w:val="1"/>
        </w:numPr>
        <w:jc w:val="both"/>
        <w:rPr>
          <w:sz w:val="24"/>
          <w:szCs w:val="24"/>
        </w:rPr>
      </w:pPr>
      <w:r w:rsidRPr="00805E8F">
        <w:rPr>
          <w:sz w:val="24"/>
          <w:szCs w:val="24"/>
        </w:rPr>
        <w:t xml:space="preserve">Φ.Ε.Κ.4234?04.12.2017 «Ορισμός Αρμόδιας Αρχής για τα </w:t>
      </w:r>
      <w:proofErr w:type="spellStart"/>
      <w:r w:rsidRPr="00805E8F">
        <w:rPr>
          <w:sz w:val="24"/>
          <w:szCs w:val="24"/>
        </w:rPr>
        <w:t>Ιατροτεχνολογικά</w:t>
      </w:r>
      <w:proofErr w:type="spellEnd"/>
      <w:r w:rsidRPr="00805E8F">
        <w:rPr>
          <w:sz w:val="24"/>
          <w:szCs w:val="24"/>
        </w:rPr>
        <w:t xml:space="preserve"> Προϊόντα και Αρμόδιας Αρχής για τους Κοινοποιημένους Οργανισμούςγια την εφαρμογή των άρθρων 35 και 101 του Κανονισμού</w:t>
      </w:r>
      <w:r w:rsidR="009736C1" w:rsidRPr="00805E8F">
        <w:rPr>
          <w:sz w:val="24"/>
          <w:szCs w:val="24"/>
        </w:rPr>
        <w:t>745/2017 και των άρθρων 31 και 96 του Κανονισμού 746/2017 του Ευρωπαϊκού  Κοινοβουλίου και του Συμβουλίου</w:t>
      </w:r>
      <w:r w:rsidR="004E4FC2" w:rsidRPr="00805E8F">
        <w:rPr>
          <w:sz w:val="24"/>
          <w:szCs w:val="24"/>
        </w:rPr>
        <w:t>»</w:t>
      </w:r>
    </w:p>
    <w:p w:rsidR="00C12E8B" w:rsidRPr="009B3628" w:rsidRDefault="00C12E8B" w:rsidP="00C91FA4">
      <w:pPr>
        <w:pStyle w:val="a3"/>
        <w:numPr>
          <w:ilvl w:val="0"/>
          <w:numId w:val="1"/>
        </w:numPr>
        <w:jc w:val="both"/>
        <w:rPr>
          <w:sz w:val="24"/>
          <w:szCs w:val="24"/>
        </w:rPr>
      </w:pPr>
      <w:r w:rsidRPr="00805E8F">
        <w:rPr>
          <w:sz w:val="24"/>
          <w:szCs w:val="24"/>
        </w:rPr>
        <w:t xml:space="preserve">Την Οδηγία 93/42/ΕΟΚ για τα </w:t>
      </w:r>
      <w:proofErr w:type="spellStart"/>
      <w:r w:rsidRPr="00805E8F">
        <w:rPr>
          <w:sz w:val="24"/>
          <w:szCs w:val="24"/>
        </w:rPr>
        <w:t>ιατροτεχνολογικά</w:t>
      </w:r>
      <w:proofErr w:type="spellEnd"/>
      <w:r w:rsidRPr="00805E8F">
        <w:rPr>
          <w:sz w:val="24"/>
          <w:szCs w:val="24"/>
        </w:rPr>
        <w:t xml:space="preserve">  προϊόντα όπως έχει τροποποιηθεί και ισχύει σήμερα</w:t>
      </w:r>
    </w:p>
    <w:p w:rsidR="00C12E8B" w:rsidRPr="009B3628" w:rsidRDefault="00C12E8B" w:rsidP="00C91FA4">
      <w:pPr>
        <w:pStyle w:val="a3"/>
        <w:numPr>
          <w:ilvl w:val="0"/>
          <w:numId w:val="1"/>
        </w:numPr>
        <w:jc w:val="both"/>
        <w:rPr>
          <w:sz w:val="24"/>
          <w:szCs w:val="24"/>
        </w:rPr>
      </w:pPr>
      <w:r w:rsidRPr="00805E8F">
        <w:rPr>
          <w:sz w:val="24"/>
          <w:szCs w:val="24"/>
        </w:rPr>
        <w:t>Φ.Ε.Κ. 2198/2 Οκτ 2009, Αριθμ.ΔΥ8δ?Γ.Π.οικ.130648 Εναρμόνιση της εθνικής νομοθεσίας προς τις διατάξεις της Οδηγίας 93/42/ΕΟΚ «περί ιατροτεχνολογικών  προϊόντων»</w:t>
      </w:r>
    </w:p>
    <w:p w:rsidR="004E4FC2" w:rsidRPr="009B3628" w:rsidRDefault="002C2DD7" w:rsidP="00C91FA4">
      <w:pPr>
        <w:pStyle w:val="a3"/>
        <w:numPr>
          <w:ilvl w:val="0"/>
          <w:numId w:val="1"/>
        </w:numPr>
        <w:jc w:val="both"/>
        <w:rPr>
          <w:sz w:val="24"/>
          <w:szCs w:val="24"/>
        </w:rPr>
      </w:pPr>
      <w:r w:rsidRPr="00805E8F">
        <w:rPr>
          <w:sz w:val="24"/>
          <w:szCs w:val="24"/>
        </w:rPr>
        <w:t>Τον Κανονισμό (ΕΕ) 2016/425του Ευρωπαϊκού  Κοινοβουλίου της 9ης  Μαρτίου 2016 για τα μέσα ατομικής προστασίας</w:t>
      </w:r>
    </w:p>
    <w:p w:rsidR="002C2DD7" w:rsidRPr="009B3628" w:rsidRDefault="002C2DD7" w:rsidP="00C91FA4">
      <w:pPr>
        <w:pStyle w:val="a3"/>
        <w:numPr>
          <w:ilvl w:val="0"/>
          <w:numId w:val="1"/>
        </w:numPr>
        <w:jc w:val="both"/>
        <w:rPr>
          <w:sz w:val="24"/>
          <w:szCs w:val="24"/>
        </w:rPr>
      </w:pPr>
      <w:r w:rsidRPr="00805E8F">
        <w:rPr>
          <w:sz w:val="24"/>
          <w:szCs w:val="24"/>
        </w:rPr>
        <w:t xml:space="preserve">Τον κανονισμό (ΕΕ )1025/2012 του </w:t>
      </w:r>
      <w:r w:rsidR="001F7918" w:rsidRPr="00805E8F">
        <w:rPr>
          <w:sz w:val="24"/>
          <w:szCs w:val="24"/>
        </w:rPr>
        <w:t>Ευρωπαϊκού</w:t>
      </w:r>
      <w:r w:rsidRPr="00805E8F">
        <w:rPr>
          <w:sz w:val="24"/>
          <w:szCs w:val="24"/>
        </w:rPr>
        <w:t xml:space="preserve"> Κοινοβουλίου και του Συμβουλίου της 28</w:t>
      </w:r>
      <w:r w:rsidRPr="00805E8F">
        <w:rPr>
          <w:sz w:val="24"/>
          <w:szCs w:val="24"/>
          <w:vertAlign w:val="superscript"/>
        </w:rPr>
        <w:t>ης</w:t>
      </w:r>
      <w:r w:rsidR="00445210" w:rsidRPr="00805E8F">
        <w:rPr>
          <w:sz w:val="24"/>
          <w:szCs w:val="24"/>
        </w:rPr>
        <w:t xml:space="preserve"> Ο</w:t>
      </w:r>
      <w:r w:rsidRPr="00805E8F">
        <w:rPr>
          <w:sz w:val="24"/>
          <w:szCs w:val="24"/>
        </w:rPr>
        <w:t xml:space="preserve">κτωβρίου 2012 σχετικά με </w:t>
      </w:r>
      <w:r w:rsidR="001F7918" w:rsidRPr="00805E8F">
        <w:rPr>
          <w:sz w:val="24"/>
          <w:szCs w:val="24"/>
        </w:rPr>
        <w:t xml:space="preserve">την ευρωπαϊκή τυποποίηση, την τροποποίηση των οδηγιών του Συμβουλίου 89/686/ΕΟΚ και 93/15/ΕΟΚ και των </w:t>
      </w:r>
      <w:r w:rsidR="00A13FD2" w:rsidRPr="00805E8F">
        <w:rPr>
          <w:sz w:val="24"/>
          <w:szCs w:val="24"/>
        </w:rPr>
        <w:t xml:space="preserve">οδηγιών του </w:t>
      </w:r>
      <w:r w:rsidR="00445210" w:rsidRPr="00805E8F">
        <w:rPr>
          <w:sz w:val="24"/>
          <w:szCs w:val="24"/>
        </w:rPr>
        <w:t>Ευρωπαϊκού</w:t>
      </w:r>
      <w:r w:rsidR="00A13FD2" w:rsidRPr="00805E8F">
        <w:rPr>
          <w:sz w:val="24"/>
          <w:szCs w:val="24"/>
        </w:rPr>
        <w:t xml:space="preserve"> Κοινοβουλίου και του Συμβουλίου 94/9/ΕΚ, 94/25/ΕΚ, 95/16/ΕΚ, 97/23/ΕΚ, 98/34/ΕΚ, 2004/22/ΕΚ, 2007/23/ΕΚ,2009/23/ΕΚ, και 2009/105/ΕΚ και την κατάργηση τη απόφασης 87/95/ΕΟΚ του Συμβουλίου και της απόφασης αριθμ.1673/2006/ΕΚ του Ευρωπαϊκού Κοινοβουλίου και του Συμβουλίου</w:t>
      </w:r>
    </w:p>
    <w:p w:rsidR="008C7081" w:rsidRPr="009B3628" w:rsidRDefault="008C7081" w:rsidP="00C91FA4">
      <w:pPr>
        <w:pStyle w:val="a3"/>
        <w:numPr>
          <w:ilvl w:val="0"/>
          <w:numId w:val="1"/>
        </w:numPr>
        <w:jc w:val="both"/>
        <w:rPr>
          <w:sz w:val="24"/>
          <w:szCs w:val="24"/>
        </w:rPr>
      </w:pPr>
      <w:r w:rsidRPr="00805E8F">
        <w:rPr>
          <w:sz w:val="24"/>
          <w:szCs w:val="24"/>
        </w:rPr>
        <w:t>Τον Κανονισμό</w:t>
      </w:r>
      <w:r w:rsidR="00FC2245" w:rsidRPr="00805E8F">
        <w:rPr>
          <w:sz w:val="24"/>
          <w:szCs w:val="24"/>
        </w:rPr>
        <w:t xml:space="preserve">(ΕΕ)2007/47/EC για την εναρμόνιση της νομοθεσίας των κρατών μελών σχετικά με τα ενεργά </w:t>
      </w:r>
      <w:proofErr w:type="spellStart"/>
      <w:r w:rsidR="00FC2245" w:rsidRPr="00805E8F">
        <w:rPr>
          <w:sz w:val="24"/>
          <w:szCs w:val="24"/>
        </w:rPr>
        <w:t>εμφυτεύσιμα</w:t>
      </w:r>
      <w:proofErr w:type="spellEnd"/>
      <w:r w:rsidR="00FC2245" w:rsidRPr="00805E8F">
        <w:rPr>
          <w:sz w:val="24"/>
          <w:szCs w:val="24"/>
        </w:rPr>
        <w:t xml:space="preserve"> ιατρικά βοηθήματα , της οδηγίας 93/42/ΕΟΚ του Συμβουλίου για τα </w:t>
      </w:r>
      <w:proofErr w:type="spellStart"/>
      <w:r w:rsidR="00FC2245" w:rsidRPr="00805E8F">
        <w:rPr>
          <w:sz w:val="24"/>
          <w:szCs w:val="24"/>
        </w:rPr>
        <w:t>ιατροτεχνολογικά</w:t>
      </w:r>
      <w:proofErr w:type="spellEnd"/>
      <w:r w:rsidR="00FC2245" w:rsidRPr="00805E8F">
        <w:rPr>
          <w:sz w:val="24"/>
          <w:szCs w:val="24"/>
        </w:rPr>
        <w:t xml:space="preserve"> προϊόντα και της οδηγίας 98/8/ΕΚ για τη διάθεση </w:t>
      </w:r>
      <w:proofErr w:type="spellStart"/>
      <w:r w:rsidR="00FC2245" w:rsidRPr="00805E8F">
        <w:rPr>
          <w:sz w:val="24"/>
          <w:szCs w:val="24"/>
        </w:rPr>
        <w:t>βιοκτόνων</w:t>
      </w:r>
      <w:proofErr w:type="spellEnd"/>
      <w:r w:rsidR="00FC2245" w:rsidRPr="00805E8F">
        <w:rPr>
          <w:sz w:val="24"/>
          <w:szCs w:val="24"/>
        </w:rPr>
        <w:t xml:space="preserve"> στην αγορά</w:t>
      </w:r>
    </w:p>
    <w:p w:rsidR="00197308" w:rsidRPr="00805E8F" w:rsidRDefault="00197308" w:rsidP="00C91FA4">
      <w:pPr>
        <w:pStyle w:val="a3"/>
        <w:numPr>
          <w:ilvl w:val="0"/>
          <w:numId w:val="1"/>
        </w:numPr>
        <w:jc w:val="both"/>
        <w:rPr>
          <w:sz w:val="24"/>
          <w:szCs w:val="24"/>
          <w:lang w:val="en-US"/>
        </w:rPr>
      </w:pPr>
      <w:r w:rsidRPr="00805E8F">
        <w:rPr>
          <w:sz w:val="24"/>
          <w:szCs w:val="24"/>
        </w:rPr>
        <w:t>Τον Κανονισμό (ΕΕ) 2008/765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w:t>
      </w:r>
    </w:p>
    <w:p w:rsidR="008D7CD5" w:rsidRPr="009B3628" w:rsidRDefault="008D7CD5" w:rsidP="00C91FA4">
      <w:pPr>
        <w:pStyle w:val="a3"/>
        <w:numPr>
          <w:ilvl w:val="0"/>
          <w:numId w:val="1"/>
        </w:numPr>
        <w:jc w:val="both"/>
        <w:rPr>
          <w:sz w:val="24"/>
          <w:szCs w:val="24"/>
        </w:rPr>
      </w:pPr>
      <w:r w:rsidRPr="00805E8F">
        <w:rPr>
          <w:sz w:val="24"/>
          <w:szCs w:val="24"/>
        </w:rPr>
        <w:lastRenderedPageBreak/>
        <w:t xml:space="preserve">Επίσημη Εφημερίδα της Ευρωπαϊκής Ένωσης </w:t>
      </w:r>
      <w:r w:rsidR="00630CBF" w:rsidRPr="00805E8F">
        <w:rPr>
          <w:sz w:val="24"/>
          <w:szCs w:val="24"/>
        </w:rPr>
        <w:t>2017,/</w:t>
      </w:r>
      <w:r w:rsidR="00630CBF" w:rsidRPr="00805E8F">
        <w:rPr>
          <w:sz w:val="24"/>
          <w:szCs w:val="24"/>
          <w:lang w:val="en-US"/>
        </w:rPr>
        <w:t>C</w:t>
      </w:r>
      <w:r w:rsidR="00630CBF" w:rsidRPr="009B3628">
        <w:rPr>
          <w:sz w:val="24"/>
          <w:szCs w:val="24"/>
        </w:rPr>
        <w:t xml:space="preserve"> 389/03. ‘’</w:t>
      </w:r>
      <w:r w:rsidR="00630CBF" w:rsidRPr="00805E8F">
        <w:rPr>
          <w:sz w:val="24"/>
          <w:szCs w:val="24"/>
        </w:rPr>
        <w:t>Ανακοίνωση της Επιτροπής στο πλαίσιο της εφαρμογής της οδηγίας 93/42/ΕΟΚ του Συμβουλίου περί των ιατροτεχνολογικών προϊόντων’’</w:t>
      </w:r>
    </w:p>
    <w:p w:rsidR="00630CBF" w:rsidRPr="009B3628" w:rsidRDefault="00630CBF" w:rsidP="00C91FA4">
      <w:pPr>
        <w:pStyle w:val="a3"/>
        <w:numPr>
          <w:ilvl w:val="0"/>
          <w:numId w:val="1"/>
        </w:numPr>
        <w:jc w:val="both"/>
        <w:rPr>
          <w:sz w:val="24"/>
          <w:szCs w:val="24"/>
        </w:rPr>
      </w:pPr>
      <w:r w:rsidRPr="00805E8F">
        <w:rPr>
          <w:sz w:val="24"/>
          <w:szCs w:val="24"/>
        </w:rPr>
        <w:t>Επίσημη Εφημερίδα της Ευρωπαϊκής Ένωσης 2014,/</w:t>
      </w:r>
      <w:r w:rsidRPr="00805E8F">
        <w:rPr>
          <w:sz w:val="24"/>
          <w:szCs w:val="24"/>
          <w:lang w:val="en-US"/>
        </w:rPr>
        <w:t>C</w:t>
      </w:r>
      <w:r w:rsidRPr="00805E8F">
        <w:rPr>
          <w:sz w:val="24"/>
          <w:szCs w:val="24"/>
        </w:rPr>
        <w:t xml:space="preserve"> 110/77. ‘’Ανακοίνωση της Επιτροπής στο πλαίσιο της εφαρμογής της οδηγίας 93/42/ΕΟΚ του Συμβουλίου περί των ιατροτεχνολογικών προϊόντων’’</w:t>
      </w:r>
    </w:p>
    <w:p w:rsidR="00630CBF" w:rsidRPr="00805E8F" w:rsidRDefault="00630CBF" w:rsidP="00C91FA4">
      <w:pPr>
        <w:pStyle w:val="a3"/>
        <w:numPr>
          <w:ilvl w:val="0"/>
          <w:numId w:val="1"/>
        </w:numPr>
        <w:jc w:val="both"/>
        <w:rPr>
          <w:sz w:val="24"/>
          <w:szCs w:val="24"/>
          <w:lang w:val="en-US"/>
        </w:rPr>
      </w:pPr>
      <w:r w:rsidRPr="00805E8F">
        <w:rPr>
          <w:sz w:val="24"/>
          <w:szCs w:val="24"/>
          <w:lang w:val="en-US"/>
        </w:rPr>
        <w:t>WHO /7August 2020, ‘’Technical Specifications for personal Protective Equipment and Related IPC supplies”</w:t>
      </w:r>
    </w:p>
    <w:p w:rsidR="00630CBF" w:rsidRPr="00805E8F" w:rsidRDefault="00630CBF" w:rsidP="00C91FA4">
      <w:pPr>
        <w:pStyle w:val="a3"/>
        <w:numPr>
          <w:ilvl w:val="0"/>
          <w:numId w:val="1"/>
        </w:numPr>
        <w:jc w:val="both"/>
        <w:rPr>
          <w:sz w:val="24"/>
          <w:szCs w:val="24"/>
          <w:lang w:val="en-US"/>
        </w:rPr>
      </w:pPr>
      <w:r w:rsidRPr="00805E8F">
        <w:rPr>
          <w:sz w:val="24"/>
          <w:szCs w:val="24"/>
          <w:lang w:val="en-US"/>
        </w:rPr>
        <w:t>WHO</w:t>
      </w:r>
      <w:r w:rsidR="00841CA0" w:rsidRPr="00805E8F">
        <w:rPr>
          <w:sz w:val="24"/>
          <w:szCs w:val="24"/>
          <w:lang w:val="en-US"/>
        </w:rPr>
        <w:t xml:space="preserve"> Operational Support &amp; Logistics Disease, Commodity packages 7January 2020, Novel </w:t>
      </w:r>
      <w:proofErr w:type="spellStart"/>
      <w:r w:rsidR="00841CA0" w:rsidRPr="00805E8F">
        <w:rPr>
          <w:sz w:val="24"/>
          <w:szCs w:val="24"/>
          <w:lang w:val="en-US"/>
        </w:rPr>
        <w:t>Coronovirus</w:t>
      </w:r>
      <w:proofErr w:type="spellEnd"/>
      <w:r w:rsidR="00841CA0" w:rsidRPr="00805E8F">
        <w:rPr>
          <w:sz w:val="24"/>
          <w:szCs w:val="24"/>
          <w:lang w:val="en-US"/>
        </w:rPr>
        <w:t xml:space="preserve"> (2019 new </w:t>
      </w:r>
      <w:proofErr w:type="spellStart"/>
      <w:r w:rsidR="00841CA0" w:rsidRPr="00805E8F">
        <w:rPr>
          <w:sz w:val="24"/>
          <w:szCs w:val="24"/>
          <w:lang w:val="en-US"/>
        </w:rPr>
        <w:t>CoV</w:t>
      </w:r>
      <w:proofErr w:type="spellEnd"/>
      <w:r w:rsidR="00841CA0" w:rsidRPr="00805E8F">
        <w:rPr>
          <w:sz w:val="24"/>
          <w:szCs w:val="24"/>
          <w:lang w:val="en-US"/>
        </w:rPr>
        <w:t>)v2</w:t>
      </w:r>
    </w:p>
    <w:p w:rsidR="00841CA0" w:rsidRPr="00805E8F" w:rsidRDefault="00841CA0" w:rsidP="00C91FA4">
      <w:pPr>
        <w:pStyle w:val="a3"/>
        <w:numPr>
          <w:ilvl w:val="0"/>
          <w:numId w:val="1"/>
        </w:numPr>
        <w:jc w:val="both"/>
        <w:rPr>
          <w:sz w:val="24"/>
          <w:szCs w:val="24"/>
          <w:lang w:val="en-US"/>
        </w:rPr>
      </w:pPr>
      <w:r w:rsidRPr="00805E8F">
        <w:rPr>
          <w:sz w:val="24"/>
          <w:szCs w:val="24"/>
          <w:lang w:val="en-US"/>
        </w:rPr>
        <w:t xml:space="preserve">Nick Gardner “Reading the runes: demystification of disposal glove legislation”, European Journal of Parental &amp; Pharmaceutical Sciences </w:t>
      </w:r>
    </w:p>
    <w:p w:rsidR="00540BE4" w:rsidRDefault="00540BE4" w:rsidP="00C91FA4">
      <w:pPr>
        <w:pStyle w:val="a3"/>
        <w:numPr>
          <w:ilvl w:val="0"/>
          <w:numId w:val="1"/>
        </w:numPr>
        <w:jc w:val="both"/>
        <w:rPr>
          <w:sz w:val="24"/>
          <w:szCs w:val="24"/>
          <w:lang w:val="en-US"/>
        </w:rPr>
      </w:pPr>
      <w:r w:rsidRPr="00805E8F">
        <w:rPr>
          <w:sz w:val="24"/>
          <w:szCs w:val="24"/>
          <w:lang w:val="en-US"/>
        </w:rPr>
        <w:t xml:space="preserve">Axel Kramer, </w:t>
      </w:r>
      <w:proofErr w:type="spellStart"/>
      <w:r w:rsidRPr="00805E8F">
        <w:rPr>
          <w:sz w:val="24"/>
          <w:szCs w:val="24"/>
          <w:lang w:val="en-US"/>
        </w:rPr>
        <w:t>OjanAssadian</w:t>
      </w:r>
      <w:proofErr w:type="spellEnd"/>
      <w:r w:rsidRPr="00805E8F">
        <w:rPr>
          <w:sz w:val="24"/>
          <w:szCs w:val="24"/>
          <w:lang w:val="en-US"/>
        </w:rPr>
        <w:t>, ”Indications and the requirements of single use medical gloves” GMS Hygiene and Infection Control 2016,</w:t>
      </w:r>
      <w:r w:rsidR="00CD0164" w:rsidRPr="00805E8F">
        <w:rPr>
          <w:sz w:val="24"/>
          <w:szCs w:val="24"/>
          <w:lang w:val="en-US"/>
        </w:rPr>
        <w:t xml:space="preserve"> Vol.11, ISSN2196-5226</w:t>
      </w:r>
    </w:p>
    <w:p w:rsidR="00AA327D" w:rsidRPr="005B3783" w:rsidRDefault="00AA327D" w:rsidP="00801D25">
      <w:pPr>
        <w:jc w:val="both"/>
        <w:rPr>
          <w:sz w:val="24"/>
          <w:szCs w:val="24"/>
          <w:highlight w:val="yellow"/>
          <w:lang w:val="en-US"/>
        </w:rPr>
      </w:pPr>
    </w:p>
    <w:p w:rsidR="00AA327D" w:rsidRPr="00A14F87" w:rsidRDefault="00AA327D" w:rsidP="00AA327D">
      <w:pPr>
        <w:rPr>
          <w:b/>
          <w:sz w:val="28"/>
          <w:szCs w:val="28"/>
        </w:rPr>
      </w:pPr>
      <w:r w:rsidRPr="00A14F87">
        <w:rPr>
          <w:b/>
          <w:sz w:val="28"/>
          <w:szCs w:val="28"/>
        </w:rPr>
        <w:t>Α. ΓΑΝΤΙΑ ΧΕΙΡΟΥΡΓΙΚΑ ΑΠΟΣΤΕΙΡΩΜΕΝΑ</w:t>
      </w:r>
    </w:p>
    <w:p w:rsidR="00AA327D" w:rsidRPr="00805E8F" w:rsidRDefault="0057158F" w:rsidP="00AA327D">
      <w:pPr>
        <w:rPr>
          <w:b/>
          <w:sz w:val="24"/>
          <w:szCs w:val="24"/>
        </w:rPr>
      </w:pPr>
      <w:r>
        <w:rPr>
          <w:b/>
          <w:sz w:val="24"/>
          <w:szCs w:val="24"/>
        </w:rPr>
        <w:t>1.ΤΕΧΝΙΚΑ</w:t>
      </w:r>
      <w:r w:rsidR="00AA327D" w:rsidRPr="00805E8F">
        <w:rPr>
          <w:b/>
          <w:sz w:val="24"/>
          <w:szCs w:val="24"/>
        </w:rPr>
        <w:t xml:space="preserve"> ΧΑΡΑΚΤΗΡΙΣΤΙΚΑ</w:t>
      </w:r>
    </w:p>
    <w:p w:rsidR="00AA327D" w:rsidRPr="009B3628" w:rsidRDefault="00AA327D" w:rsidP="00AA327D">
      <w:pPr>
        <w:rPr>
          <w:b/>
          <w:sz w:val="24"/>
          <w:szCs w:val="24"/>
        </w:rPr>
      </w:pPr>
      <w:r w:rsidRPr="00805E8F">
        <w:rPr>
          <w:b/>
          <w:sz w:val="24"/>
          <w:szCs w:val="24"/>
        </w:rPr>
        <w:t>1.1 ΓΑΝΤΙΑ ΧΕΙΡΟΥΡΓΙΚΑ</w:t>
      </w:r>
      <w:r w:rsidR="003C688E" w:rsidRPr="00805E8F">
        <w:rPr>
          <w:b/>
          <w:sz w:val="24"/>
          <w:szCs w:val="24"/>
        </w:rPr>
        <w:t xml:space="preserve"> ΑΠΟΣΤΕΙΡΩΜΕΝΑ ΑΠΟ ΦΥΣΙΚΟ </w:t>
      </w:r>
      <w:r w:rsidR="003C688E" w:rsidRPr="00805E8F">
        <w:rPr>
          <w:b/>
          <w:sz w:val="24"/>
          <w:szCs w:val="24"/>
          <w:lang w:val="en-US"/>
        </w:rPr>
        <w:t>LATEX</w:t>
      </w:r>
    </w:p>
    <w:p w:rsidR="00AA327D" w:rsidRPr="003D0132" w:rsidRDefault="00AA327D" w:rsidP="003D0132">
      <w:pPr>
        <w:pStyle w:val="a3"/>
        <w:numPr>
          <w:ilvl w:val="0"/>
          <w:numId w:val="11"/>
        </w:numPr>
        <w:jc w:val="both"/>
        <w:rPr>
          <w:rFonts w:cstheme="minorHAnsi"/>
          <w:sz w:val="24"/>
          <w:szCs w:val="24"/>
        </w:rPr>
      </w:pPr>
      <w:r w:rsidRPr="003D0132">
        <w:rPr>
          <w:sz w:val="24"/>
          <w:szCs w:val="24"/>
        </w:rPr>
        <w:t xml:space="preserve">Κατασκευασμένα από 100% φυσικό, ελαστικό LATEX, με επίπεδο </w:t>
      </w:r>
      <w:r w:rsidR="00233CD6" w:rsidRPr="003D0132">
        <w:rPr>
          <w:sz w:val="24"/>
          <w:szCs w:val="24"/>
        </w:rPr>
        <w:t>πρωτεΐνης</w:t>
      </w:r>
      <w:r w:rsidRPr="003D0132">
        <w:rPr>
          <w:rFonts w:cstheme="minorHAnsi"/>
          <w:sz w:val="24"/>
          <w:szCs w:val="24"/>
        </w:rPr>
        <w:t xml:space="preserve">&lt;100mg/gr ,και </w:t>
      </w:r>
      <w:r w:rsidRPr="00801D25">
        <w:rPr>
          <w:rFonts w:cstheme="minorHAnsi"/>
          <w:sz w:val="24"/>
          <w:szCs w:val="24"/>
        </w:rPr>
        <w:t>να μην περιέχουν επιταχυντές όπως ΜΒΤ(</w:t>
      </w:r>
      <w:proofErr w:type="spellStart"/>
      <w:r w:rsidRPr="00801D25">
        <w:rPr>
          <w:rFonts w:cstheme="minorHAnsi"/>
          <w:sz w:val="24"/>
          <w:szCs w:val="24"/>
        </w:rPr>
        <w:t>μερκαπτοβενζοθειαζόλη</w:t>
      </w:r>
      <w:proofErr w:type="spellEnd"/>
      <w:r w:rsidRPr="00801D25">
        <w:rPr>
          <w:rFonts w:cstheme="minorHAnsi"/>
          <w:sz w:val="24"/>
          <w:szCs w:val="24"/>
        </w:rPr>
        <w:t xml:space="preserve">) </w:t>
      </w:r>
      <w:bookmarkStart w:id="0" w:name="_Hlk130410447"/>
      <w:r w:rsidR="009B3628" w:rsidRPr="004C5C0E">
        <w:rPr>
          <w:rFonts w:cstheme="minorHAnsi"/>
          <w:sz w:val="24"/>
          <w:szCs w:val="24"/>
          <w:highlight w:val="yellow"/>
          <w:lang w:val="en-US"/>
        </w:rPr>
        <w:t>DPG</w:t>
      </w:r>
      <w:r w:rsidR="009B3628" w:rsidRPr="004C5C0E">
        <w:rPr>
          <w:rFonts w:cstheme="minorHAnsi"/>
          <w:sz w:val="24"/>
          <w:szCs w:val="24"/>
          <w:highlight w:val="yellow"/>
        </w:rPr>
        <w:t xml:space="preserve">, </w:t>
      </w:r>
      <w:r w:rsidR="009B3628" w:rsidRPr="004C5C0E">
        <w:rPr>
          <w:rFonts w:cstheme="minorHAnsi"/>
          <w:sz w:val="24"/>
          <w:szCs w:val="24"/>
          <w:highlight w:val="yellow"/>
          <w:lang w:val="en-US"/>
        </w:rPr>
        <w:t>TMTD</w:t>
      </w:r>
      <w:r w:rsidR="009B3628" w:rsidRPr="004C5C0E">
        <w:rPr>
          <w:rFonts w:cstheme="minorHAnsi"/>
          <w:sz w:val="24"/>
          <w:szCs w:val="24"/>
          <w:highlight w:val="yellow"/>
        </w:rPr>
        <w:t xml:space="preserve">, </w:t>
      </w:r>
      <w:r w:rsidR="009B3628" w:rsidRPr="004C5C0E">
        <w:rPr>
          <w:rFonts w:cstheme="minorHAnsi"/>
          <w:sz w:val="24"/>
          <w:szCs w:val="24"/>
          <w:highlight w:val="yellow"/>
          <w:lang w:val="en-US"/>
        </w:rPr>
        <w:t>ZDMC</w:t>
      </w:r>
      <w:bookmarkEnd w:id="0"/>
      <w:r w:rsidRPr="00801D25">
        <w:rPr>
          <w:rFonts w:cstheme="minorHAnsi"/>
          <w:sz w:val="24"/>
          <w:szCs w:val="24"/>
        </w:rPr>
        <w:t>και</w:t>
      </w:r>
      <w:r w:rsidRPr="003D0132">
        <w:rPr>
          <w:rFonts w:cstheme="minorHAnsi"/>
          <w:sz w:val="24"/>
          <w:szCs w:val="24"/>
        </w:rPr>
        <w:t xml:space="preserve"> φόρμες </w:t>
      </w:r>
      <w:proofErr w:type="spellStart"/>
      <w:r w:rsidRPr="003D0132">
        <w:rPr>
          <w:rFonts w:cstheme="minorHAnsi"/>
          <w:sz w:val="24"/>
          <w:szCs w:val="24"/>
        </w:rPr>
        <w:t>θειουράμης</w:t>
      </w:r>
      <w:proofErr w:type="spellEnd"/>
      <w:r w:rsidR="009B3628">
        <w:rPr>
          <w:rFonts w:cstheme="minorHAnsi"/>
          <w:sz w:val="24"/>
          <w:szCs w:val="24"/>
        </w:rPr>
        <w:t>,</w:t>
      </w:r>
      <w:r w:rsidRPr="003D0132">
        <w:rPr>
          <w:rFonts w:cstheme="minorHAnsi"/>
          <w:sz w:val="24"/>
          <w:szCs w:val="24"/>
        </w:rPr>
        <w:t xml:space="preserve"> πιστοποιημένο από εξωτερικό εργαστήριο για την εξασφάλιση καλής ανεκτικότητας του δέρματος και περιορισμό των αλλεργικών αντιδράσεων.</w:t>
      </w:r>
    </w:p>
    <w:p w:rsidR="00AA327D" w:rsidRPr="003D0132" w:rsidRDefault="00AA327D" w:rsidP="003D0132">
      <w:pPr>
        <w:pStyle w:val="a3"/>
        <w:numPr>
          <w:ilvl w:val="0"/>
          <w:numId w:val="11"/>
        </w:numPr>
        <w:jc w:val="both"/>
        <w:rPr>
          <w:rFonts w:cstheme="minorHAnsi"/>
          <w:sz w:val="24"/>
          <w:szCs w:val="24"/>
        </w:rPr>
      </w:pPr>
      <w:r w:rsidRPr="003D0132">
        <w:rPr>
          <w:rFonts w:cstheme="minorHAnsi"/>
          <w:sz w:val="24"/>
          <w:szCs w:val="24"/>
        </w:rPr>
        <w:t>Να εξασφαλίζουν και να διατηρούν κατά τη χρήση τους απόλυτη προστασία από τυχόν επιμολύνσεις τόσο για τον ασθενή, όσο και για τον χρήστη.</w:t>
      </w:r>
    </w:p>
    <w:p w:rsidR="00801D25" w:rsidRPr="00801D25" w:rsidRDefault="00AA327D" w:rsidP="00801D25">
      <w:pPr>
        <w:pStyle w:val="a3"/>
        <w:numPr>
          <w:ilvl w:val="0"/>
          <w:numId w:val="11"/>
        </w:numPr>
        <w:jc w:val="both"/>
        <w:rPr>
          <w:rFonts w:cstheme="minorHAnsi"/>
          <w:sz w:val="24"/>
          <w:szCs w:val="24"/>
        </w:rPr>
      </w:pPr>
      <w:r w:rsidRPr="00801D25">
        <w:rPr>
          <w:rFonts w:cstheme="minorHAnsi"/>
          <w:sz w:val="24"/>
          <w:szCs w:val="24"/>
        </w:rPr>
        <w:t>Να</w:t>
      </w:r>
      <w:r w:rsidR="009B3628" w:rsidRPr="00801D25">
        <w:rPr>
          <w:rFonts w:cstheme="minorHAnsi"/>
          <w:sz w:val="24"/>
          <w:szCs w:val="24"/>
        </w:rPr>
        <w:t xml:space="preserve"> είναι </w:t>
      </w:r>
      <w:proofErr w:type="spellStart"/>
      <w:r w:rsidR="009B3628" w:rsidRPr="00801D25">
        <w:rPr>
          <w:rFonts w:cstheme="minorHAnsi"/>
          <w:sz w:val="24"/>
          <w:szCs w:val="24"/>
        </w:rPr>
        <w:t>προπουδραρισμένα</w:t>
      </w:r>
      <w:proofErr w:type="spellEnd"/>
      <w:r w:rsidR="009B3628" w:rsidRPr="00801D25">
        <w:rPr>
          <w:rFonts w:cstheme="minorHAnsi"/>
          <w:sz w:val="24"/>
          <w:szCs w:val="24"/>
        </w:rPr>
        <w:t xml:space="preserve"> με </w:t>
      </w:r>
      <w:proofErr w:type="spellStart"/>
      <w:r w:rsidR="009B3628" w:rsidRPr="00801D25">
        <w:rPr>
          <w:rFonts w:cstheme="minorHAnsi"/>
          <w:sz w:val="24"/>
          <w:szCs w:val="24"/>
        </w:rPr>
        <w:t>βιο</w:t>
      </w:r>
      <w:proofErr w:type="spellEnd"/>
      <w:r w:rsidR="009B3628" w:rsidRPr="00801D25">
        <w:rPr>
          <w:rFonts w:cstheme="minorHAnsi"/>
          <w:sz w:val="24"/>
          <w:szCs w:val="24"/>
        </w:rPr>
        <w:t>-</w:t>
      </w:r>
      <w:proofErr w:type="spellStart"/>
      <w:r w:rsidR="009B3628" w:rsidRPr="00801D25">
        <w:rPr>
          <w:rFonts w:cstheme="minorHAnsi"/>
          <w:sz w:val="24"/>
          <w:szCs w:val="24"/>
        </w:rPr>
        <w:t>απορροφήσιμο</w:t>
      </w:r>
      <w:proofErr w:type="spellEnd"/>
      <w:r w:rsidR="009B3628" w:rsidRPr="00801D25">
        <w:rPr>
          <w:rFonts w:cstheme="minorHAnsi"/>
          <w:sz w:val="24"/>
          <w:szCs w:val="24"/>
        </w:rPr>
        <w:t xml:space="preserve"> </w:t>
      </w:r>
      <w:proofErr w:type="spellStart"/>
      <w:r w:rsidR="009B3628" w:rsidRPr="00801D25">
        <w:rPr>
          <w:rFonts w:cstheme="minorHAnsi"/>
          <w:sz w:val="24"/>
          <w:szCs w:val="24"/>
        </w:rPr>
        <w:t>άμυλο</w:t>
      </w:r>
      <w:r w:rsidR="00801D25" w:rsidRPr="00801D25">
        <w:rPr>
          <w:rFonts w:cstheme="minorHAnsi"/>
          <w:sz w:val="24"/>
          <w:szCs w:val="24"/>
        </w:rPr>
        <w:t>και</w:t>
      </w:r>
      <w:proofErr w:type="spellEnd"/>
      <w:r w:rsidR="00801D25" w:rsidRPr="00801D25">
        <w:rPr>
          <w:rFonts w:cstheme="minorHAnsi"/>
          <w:sz w:val="24"/>
          <w:szCs w:val="24"/>
        </w:rPr>
        <w:t xml:space="preserve"> ναμην περιέχουν πυριτικό μαγνήσιο.Η πούδρα να είναι ομοιόμορφα κατανεμημένη και να μην δημιουργεί πρόβλημα στο χρήστη(αλλεργίες). Περιεκτικότητα &lt;10mg/dm2. Να έχει ένδειξη ότι περιέχει πούδρα «POWDER»</w:t>
      </w:r>
    </w:p>
    <w:p w:rsidR="00AA327D" w:rsidRPr="003D0132" w:rsidRDefault="00AA327D" w:rsidP="003D0132">
      <w:pPr>
        <w:pStyle w:val="a3"/>
        <w:numPr>
          <w:ilvl w:val="0"/>
          <w:numId w:val="11"/>
        </w:numPr>
        <w:jc w:val="both"/>
        <w:rPr>
          <w:rFonts w:cstheme="minorHAnsi"/>
          <w:sz w:val="24"/>
          <w:szCs w:val="24"/>
        </w:rPr>
      </w:pPr>
      <w:r w:rsidRPr="003D0132">
        <w:rPr>
          <w:rFonts w:cstheme="minorHAnsi"/>
          <w:sz w:val="24"/>
          <w:szCs w:val="24"/>
        </w:rPr>
        <w:t>Να είναι α</w:t>
      </w:r>
      <w:r w:rsidR="00537B38" w:rsidRPr="003D0132">
        <w:rPr>
          <w:rFonts w:cstheme="minorHAnsi"/>
          <w:sz w:val="24"/>
          <w:szCs w:val="24"/>
        </w:rPr>
        <w:t>ποστειρωμένα με 3ετή διάρκεια αποστείρωσης</w:t>
      </w:r>
      <w:r w:rsidRPr="003D0132">
        <w:rPr>
          <w:rFonts w:cstheme="minorHAnsi"/>
          <w:sz w:val="24"/>
          <w:szCs w:val="24"/>
        </w:rPr>
        <w:t>.</w:t>
      </w:r>
      <w:r w:rsidR="00BB1954" w:rsidRPr="003D0132">
        <w:rPr>
          <w:rFonts w:cstheme="minorHAnsi"/>
          <w:sz w:val="24"/>
          <w:szCs w:val="24"/>
        </w:rPr>
        <w:t xml:space="preserve">Η διαδικασία αποστείρωσης να </w:t>
      </w:r>
      <w:r w:rsidR="00537B38" w:rsidRPr="003D0132">
        <w:rPr>
          <w:rFonts w:cstheme="minorHAnsi"/>
          <w:sz w:val="24"/>
          <w:szCs w:val="24"/>
        </w:rPr>
        <w:t xml:space="preserve"> επικυρώνεται και να </w:t>
      </w:r>
      <w:r w:rsidR="00BB1954" w:rsidRPr="003D0132">
        <w:rPr>
          <w:rFonts w:cstheme="minorHAnsi"/>
          <w:sz w:val="24"/>
          <w:szCs w:val="24"/>
        </w:rPr>
        <w:t xml:space="preserve">ελέγχεται </w:t>
      </w:r>
      <w:r w:rsidR="00537B38" w:rsidRPr="003D0132">
        <w:rPr>
          <w:rFonts w:cstheme="minorHAnsi"/>
          <w:sz w:val="24"/>
          <w:szCs w:val="24"/>
        </w:rPr>
        <w:t xml:space="preserve">σύμφωνα </w:t>
      </w:r>
      <w:r w:rsidR="00BB1954" w:rsidRPr="003D0132">
        <w:rPr>
          <w:rFonts w:cstheme="minorHAnsi"/>
          <w:sz w:val="24"/>
          <w:szCs w:val="24"/>
        </w:rPr>
        <w:t>με τα εναρμονισμένα πρότυπα.</w:t>
      </w:r>
    </w:p>
    <w:p w:rsidR="00AA327D" w:rsidRPr="003D0132" w:rsidRDefault="00EA2AFB" w:rsidP="003D0132">
      <w:pPr>
        <w:pStyle w:val="a3"/>
        <w:numPr>
          <w:ilvl w:val="0"/>
          <w:numId w:val="11"/>
        </w:numPr>
        <w:jc w:val="both"/>
        <w:rPr>
          <w:rFonts w:cstheme="minorHAnsi"/>
          <w:sz w:val="24"/>
          <w:szCs w:val="24"/>
        </w:rPr>
      </w:pPr>
      <w:r w:rsidRPr="003D0132">
        <w:rPr>
          <w:rFonts w:cstheme="minorHAnsi"/>
          <w:sz w:val="24"/>
          <w:szCs w:val="24"/>
        </w:rPr>
        <w:t xml:space="preserve">Να πληρούν τα </w:t>
      </w:r>
      <w:r w:rsidR="00CB2DFD" w:rsidRPr="003D0132">
        <w:rPr>
          <w:rFonts w:cstheme="minorHAnsi"/>
          <w:sz w:val="24"/>
          <w:szCs w:val="24"/>
        </w:rPr>
        <w:t>Ευρωπαϊκά</w:t>
      </w:r>
      <w:r w:rsidRPr="003D0132">
        <w:rPr>
          <w:rFonts w:cstheme="minorHAnsi"/>
          <w:sz w:val="24"/>
          <w:szCs w:val="24"/>
        </w:rPr>
        <w:t xml:space="preserve"> πρότυπα ΕΝ455-1,ΕΝ455-2,ΕΝ455-3 </w:t>
      </w:r>
      <w:r w:rsidR="009B3628" w:rsidRPr="00801D25">
        <w:rPr>
          <w:rFonts w:cstheme="minorHAnsi"/>
          <w:sz w:val="24"/>
          <w:szCs w:val="24"/>
        </w:rPr>
        <w:t>και</w:t>
      </w:r>
      <w:bookmarkStart w:id="1" w:name="_Hlk129439759"/>
      <w:r w:rsidR="009B3628" w:rsidRPr="00801D25">
        <w:rPr>
          <w:rFonts w:cstheme="minorHAnsi"/>
          <w:sz w:val="24"/>
          <w:szCs w:val="24"/>
        </w:rPr>
        <w:t>ΕΝ455-4</w:t>
      </w:r>
      <w:bookmarkEnd w:id="1"/>
      <w:r w:rsidRPr="00801D25">
        <w:rPr>
          <w:rFonts w:cstheme="minorHAnsi"/>
          <w:sz w:val="24"/>
          <w:szCs w:val="24"/>
        </w:rPr>
        <w:t>και ΕΝ 374-2:2003(</w:t>
      </w:r>
      <w:r w:rsidR="00C5362E" w:rsidRPr="00801D25">
        <w:rPr>
          <w:rFonts w:cstheme="minorHAnsi"/>
          <w:sz w:val="24"/>
          <w:szCs w:val="24"/>
          <w:lang w:val="en-US"/>
        </w:rPr>
        <w:t>performancelevel</w:t>
      </w:r>
      <w:r w:rsidR="00C5362E" w:rsidRPr="00801D25">
        <w:rPr>
          <w:rFonts w:cstheme="minorHAnsi"/>
          <w:sz w:val="24"/>
          <w:szCs w:val="24"/>
        </w:rPr>
        <w:t xml:space="preserve"> 3, </w:t>
      </w:r>
      <w:r w:rsidR="00C5362E" w:rsidRPr="00801D25">
        <w:rPr>
          <w:rFonts w:cstheme="minorHAnsi"/>
          <w:sz w:val="24"/>
          <w:szCs w:val="24"/>
          <w:lang w:val="en-US"/>
        </w:rPr>
        <w:t>AQL</w:t>
      </w:r>
      <w:r w:rsidR="00C5362E" w:rsidRPr="00801D25">
        <w:rPr>
          <w:rFonts w:cstheme="minorHAnsi"/>
          <w:sz w:val="24"/>
          <w:szCs w:val="24"/>
        </w:rPr>
        <w:t xml:space="preserve"> 0,65</w:t>
      </w:r>
      <w:r w:rsidRPr="00801D25">
        <w:rPr>
          <w:rFonts w:cstheme="minorHAnsi"/>
          <w:sz w:val="24"/>
          <w:szCs w:val="24"/>
        </w:rPr>
        <w:t xml:space="preserve">) </w:t>
      </w:r>
      <w:bookmarkStart w:id="2" w:name="_Hlk129441090"/>
      <w:r w:rsidR="00C53F4E" w:rsidRPr="00C53F4E">
        <w:rPr>
          <w:sz w:val="24"/>
          <w:szCs w:val="24"/>
        </w:rPr>
        <w:t xml:space="preserve">, </w:t>
      </w:r>
      <w:bookmarkEnd w:id="2"/>
      <w:r w:rsidR="00C53F4E" w:rsidRPr="00C53F4E">
        <w:rPr>
          <w:rStyle w:val="a5"/>
          <w:sz w:val="24"/>
          <w:szCs w:val="24"/>
        </w:rPr>
        <w:t>β</w:t>
      </w:r>
      <w:r w:rsidRPr="00C53F4E">
        <w:rPr>
          <w:rFonts w:cstheme="minorHAnsi"/>
          <w:sz w:val="24"/>
          <w:szCs w:val="24"/>
        </w:rPr>
        <w:t>άσε</w:t>
      </w:r>
      <w:r w:rsidRPr="003D0132">
        <w:rPr>
          <w:rFonts w:cstheme="minorHAnsi"/>
          <w:sz w:val="24"/>
          <w:szCs w:val="24"/>
        </w:rPr>
        <w:t xml:space="preserve">ι των </w:t>
      </w:r>
      <w:r w:rsidR="00CB2DFD" w:rsidRPr="003D0132">
        <w:rPr>
          <w:rFonts w:cstheme="minorHAnsi"/>
          <w:sz w:val="24"/>
          <w:szCs w:val="24"/>
        </w:rPr>
        <w:t>απαιτήσεων</w:t>
      </w:r>
      <w:r w:rsidRPr="003D0132">
        <w:rPr>
          <w:rFonts w:cstheme="minorHAnsi"/>
          <w:sz w:val="24"/>
          <w:szCs w:val="24"/>
        </w:rPr>
        <w:t xml:space="preserve"> των παραπάνω προτύπων (4,5,6,7) </w:t>
      </w:r>
      <w:r w:rsidR="00AA327D" w:rsidRPr="003D0132">
        <w:rPr>
          <w:rFonts w:cstheme="minorHAnsi"/>
          <w:sz w:val="24"/>
          <w:szCs w:val="24"/>
        </w:rPr>
        <w:t>.</w:t>
      </w:r>
    </w:p>
    <w:p w:rsidR="00AA327D" w:rsidRPr="006068F3" w:rsidRDefault="00AA327D" w:rsidP="006068F3">
      <w:pPr>
        <w:pStyle w:val="a3"/>
        <w:numPr>
          <w:ilvl w:val="0"/>
          <w:numId w:val="11"/>
        </w:numPr>
        <w:jc w:val="both"/>
        <w:rPr>
          <w:rFonts w:cstheme="minorHAnsi"/>
          <w:sz w:val="24"/>
          <w:szCs w:val="24"/>
        </w:rPr>
      </w:pPr>
      <w:r w:rsidRPr="006068F3">
        <w:rPr>
          <w:rFonts w:cstheme="minorHAnsi"/>
          <w:sz w:val="24"/>
          <w:szCs w:val="24"/>
        </w:rPr>
        <w:t>Η εισαγωγή να γίνεται εύκολα τόσο σε στεγνά όσο και σε υγρά χέρια.</w:t>
      </w:r>
    </w:p>
    <w:p w:rsidR="00AA327D" w:rsidRPr="006068F3" w:rsidRDefault="00AA327D" w:rsidP="006068F3">
      <w:pPr>
        <w:pStyle w:val="a3"/>
        <w:numPr>
          <w:ilvl w:val="0"/>
          <w:numId w:val="11"/>
        </w:numPr>
        <w:jc w:val="both"/>
        <w:rPr>
          <w:rFonts w:cstheme="minorHAnsi"/>
          <w:sz w:val="24"/>
          <w:szCs w:val="24"/>
        </w:rPr>
      </w:pPr>
      <w:r w:rsidRPr="006068F3">
        <w:rPr>
          <w:rFonts w:cstheme="minorHAnsi"/>
          <w:sz w:val="24"/>
          <w:szCs w:val="24"/>
        </w:rPr>
        <w:lastRenderedPageBreak/>
        <w:t>Να είναι συσκευασμένα ανά ζεύγος</w:t>
      </w:r>
      <w:r w:rsidR="00AB7CED" w:rsidRPr="006068F3">
        <w:rPr>
          <w:rFonts w:cstheme="minorHAnsi"/>
          <w:sz w:val="24"/>
          <w:szCs w:val="24"/>
        </w:rPr>
        <w:t xml:space="preserve"> σε </w:t>
      </w:r>
      <w:r w:rsidR="003366F5" w:rsidRPr="006068F3">
        <w:rPr>
          <w:rFonts w:cstheme="minorHAnsi"/>
          <w:sz w:val="24"/>
          <w:szCs w:val="24"/>
        </w:rPr>
        <w:t xml:space="preserve">διπλή ανθεκτική συσκευασία </w:t>
      </w:r>
      <w:r w:rsidRPr="006068F3">
        <w:rPr>
          <w:rFonts w:cstheme="minorHAnsi"/>
          <w:sz w:val="24"/>
          <w:szCs w:val="24"/>
        </w:rPr>
        <w:t xml:space="preserve"> και να υπάρχει ένδειξη   για δεξί-αριστερό χέρι στην  εσωτερική συσκευασία ή και στο ανάλογο γάντι (R-L).</w:t>
      </w:r>
    </w:p>
    <w:p w:rsidR="00E34C14" w:rsidRPr="006068F3" w:rsidRDefault="00AA327D" w:rsidP="006068F3">
      <w:pPr>
        <w:pStyle w:val="a3"/>
        <w:numPr>
          <w:ilvl w:val="0"/>
          <w:numId w:val="11"/>
        </w:numPr>
        <w:jc w:val="both"/>
        <w:rPr>
          <w:rFonts w:cstheme="minorHAnsi"/>
          <w:sz w:val="24"/>
          <w:szCs w:val="24"/>
        </w:rPr>
      </w:pPr>
      <w:r w:rsidRPr="006068F3">
        <w:rPr>
          <w:rFonts w:cstheme="minorHAnsi"/>
          <w:sz w:val="24"/>
          <w:szCs w:val="24"/>
        </w:rPr>
        <w:t>Η εξωτερική συσκευασία τους θα πρέπει να ανοίγει εύκολα και ασφαλώς στις προκαθορισμένες για τούτο πλευρές . Η συσκευασία να παρέχει ασφάλεια και να είναι ανθεκτική ώστε να προφυλάσσει τα γάντια από τυχόν επιμολύνσεις.</w:t>
      </w:r>
    </w:p>
    <w:p w:rsidR="00E34C14" w:rsidRPr="006068F3" w:rsidRDefault="00E34C14" w:rsidP="006068F3">
      <w:pPr>
        <w:pStyle w:val="a3"/>
        <w:numPr>
          <w:ilvl w:val="0"/>
          <w:numId w:val="11"/>
        </w:numPr>
        <w:jc w:val="both"/>
        <w:rPr>
          <w:rFonts w:cstheme="minorHAnsi"/>
          <w:sz w:val="24"/>
          <w:szCs w:val="24"/>
        </w:rPr>
      </w:pPr>
      <w:r w:rsidRPr="006068F3">
        <w:rPr>
          <w:rFonts w:cstheme="minorHAnsi"/>
          <w:sz w:val="24"/>
          <w:szCs w:val="24"/>
        </w:rPr>
        <w:t xml:space="preserve">Να έχουν ανατομικό σχήμα, η μανσέτα του γαντιού να </w:t>
      </w:r>
      <w:r w:rsidRPr="00801D25">
        <w:rPr>
          <w:rFonts w:cstheme="minorHAnsi"/>
          <w:sz w:val="24"/>
          <w:szCs w:val="24"/>
        </w:rPr>
        <w:t xml:space="preserve">είναι </w:t>
      </w:r>
      <w:r w:rsidR="007B27DA" w:rsidRPr="00801D25">
        <w:rPr>
          <w:rFonts w:cstheme="minorHAnsi"/>
          <w:sz w:val="24"/>
          <w:szCs w:val="24"/>
        </w:rPr>
        <w:t>να είναι μακριά και</w:t>
      </w:r>
      <w:r w:rsidRPr="00801D25">
        <w:rPr>
          <w:rFonts w:cstheme="minorHAnsi"/>
          <w:sz w:val="24"/>
          <w:szCs w:val="24"/>
        </w:rPr>
        <w:t>ενισχυμένη ως προς το πάχος για να επιτυγχάνεται ασφαλής συγκράτηση του γαντιού, χωρίς ρεβέρ, να διαθέτουν ελαφρώς ανάγλυφη</w:t>
      </w:r>
      <w:r w:rsidRPr="006068F3">
        <w:rPr>
          <w:rFonts w:cstheme="minorHAnsi"/>
          <w:sz w:val="24"/>
          <w:szCs w:val="24"/>
        </w:rPr>
        <w:t xml:space="preserve">  επιφάνεια στα ακροδάχτυλα  για μεγαλύτερη αίσθηση αφής.</w:t>
      </w:r>
    </w:p>
    <w:p w:rsidR="00AA327D" w:rsidRPr="006068F3" w:rsidRDefault="00AA327D" w:rsidP="006068F3">
      <w:pPr>
        <w:pStyle w:val="a3"/>
        <w:numPr>
          <w:ilvl w:val="0"/>
          <w:numId w:val="11"/>
        </w:numPr>
        <w:jc w:val="both"/>
        <w:rPr>
          <w:rFonts w:cstheme="minorHAnsi"/>
          <w:sz w:val="24"/>
          <w:szCs w:val="24"/>
        </w:rPr>
      </w:pPr>
      <w:r w:rsidRPr="006068F3">
        <w:rPr>
          <w:rFonts w:cstheme="minorHAnsi"/>
          <w:sz w:val="24"/>
          <w:szCs w:val="24"/>
        </w:rPr>
        <w:t>Να είναι 100% ηλεκτρονικά ελεγμένα.</w:t>
      </w:r>
    </w:p>
    <w:p w:rsidR="006068F3" w:rsidRDefault="00AA327D" w:rsidP="00B34448">
      <w:pPr>
        <w:pStyle w:val="a3"/>
        <w:numPr>
          <w:ilvl w:val="0"/>
          <w:numId w:val="11"/>
        </w:numPr>
        <w:jc w:val="both"/>
        <w:rPr>
          <w:rFonts w:cstheme="minorHAnsi"/>
          <w:sz w:val="24"/>
          <w:szCs w:val="24"/>
        </w:rPr>
      </w:pPr>
      <w:r w:rsidRPr="006068F3">
        <w:rPr>
          <w:rFonts w:cstheme="minorHAnsi"/>
          <w:sz w:val="24"/>
          <w:szCs w:val="24"/>
        </w:rPr>
        <w:t>Να διατίθενται σε μεγέθη 6/ 6,5 /7/7,5/8/8,5/9</w:t>
      </w:r>
    </w:p>
    <w:p w:rsidR="00B34448" w:rsidRPr="006068F3" w:rsidRDefault="009D5A2E" w:rsidP="00B34448">
      <w:pPr>
        <w:pStyle w:val="a3"/>
        <w:numPr>
          <w:ilvl w:val="0"/>
          <w:numId w:val="11"/>
        </w:numPr>
        <w:jc w:val="both"/>
        <w:rPr>
          <w:rFonts w:cstheme="minorHAnsi"/>
          <w:sz w:val="24"/>
          <w:szCs w:val="24"/>
        </w:rPr>
      </w:pPr>
      <w:r w:rsidRPr="006068F3">
        <w:rPr>
          <w:rFonts w:cstheme="minorHAnsi"/>
          <w:sz w:val="24"/>
          <w:szCs w:val="24"/>
        </w:rPr>
        <w:t>Να</w:t>
      </w:r>
      <w:r w:rsidR="00AA327D" w:rsidRPr="006068F3">
        <w:rPr>
          <w:rFonts w:cstheme="minorHAnsi"/>
          <w:sz w:val="24"/>
          <w:szCs w:val="24"/>
        </w:rPr>
        <w:t>διατίθενται και με μήκος ≥ 300mm(μακριά μανσέτα).</w:t>
      </w:r>
    </w:p>
    <w:p w:rsidR="00C07FEB" w:rsidRPr="006068F3" w:rsidRDefault="00C07FEB" w:rsidP="006068F3">
      <w:pPr>
        <w:pStyle w:val="a3"/>
        <w:numPr>
          <w:ilvl w:val="0"/>
          <w:numId w:val="11"/>
        </w:numPr>
        <w:jc w:val="both"/>
        <w:rPr>
          <w:rFonts w:cstheme="minorHAnsi"/>
          <w:sz w:val="24"/>
          <w:szCs w:val="24"/>
        </w:rPr>
      </w:pPr>
      <w:r w:rsidRPr="006068F3">
        <w:rPr>
          <w:rFonts w:cstheme="minorHAnsi"/>
          <w:sz w:val="24"/>
          <w:szCs w:val="24"/>
        </w:rPr>
        <w:t>Να σταλούν δείγματα για όλα τα μεγέθη για αξιολόγηση.</w:t>
      </w:r>
    </w:p>
    <w:p w:rsidR="00AA327D" w:rsidRPr="00805E8F" w:rsidRDefault="00AA327D" w:rsidP="00AA327D">
      <w:pPr>
        <w:jc w:val="both"/>
        <w:rPr>
          <w:rFonts w:cstheme="minorHAnsi"/>
          <w:sz w:val="24"/>
          <w:szCs w:val="24"/>
        </w:rPr>
      </w:pPr>
    </w:p>
    <w:p w:rsidR="00AA327D" w:rsidRPr="00805E8F" w:rsidRDefault="00AA327D" w:rsidP="00AA327D">
      <w:pPr>
        <w:jc w:val="both"/>
        <w:rPr>
          <w:rFonts w:cstheme="minorHAnsi"/>
          <w:b/>
          <w:sz w:val="24"/>
          <w:szCs w:val="24"/>
        </w:rPr>
      </w:pPr>
      <w:r w:rsidRPr="00805E8F">
        <w:rPr>
          <w:rFonts w:cstheme="minorHAnsi"/>
          <w:b/>
          <w:sz w:val="24"/>
          <w:szCs w:val="24"/>
        </w:rPr>
        <w:t xml:space="preserve">1.2 </w:t>
      </w:r>
      <w:r w:rsidR="003D0132">
        <w:rPr>
          <w:rFonts w:cstheme="minorHAnsi"/>
          <w:b/>
          <w:sz w:val="24"/>
          <w:szCs w:val="24"/>
        </w:rPr>
        <w:t xml:space="preserve">ΓΑΝΤΙΑ ΧΕΙΡΟΥΡΓΙΚΑ ΑΠΟΣΤΕΙΡΩΜΕΝΑ </w:t>
      </w:r>
      <w:r w:rsidRPr="00805E8F">
        <w:rPr>
          <w:rFonts w:cstheme="minorHAnsi"/>
          <w:b/>
          <w:sz w:val="24"/>
          <w:szCs w:val="24"/>
        </w:rPr>
        <w:t>LATEX ΧΩΡΙΣ ΠΟΥΔΡΑ</w:t>
      </w:r>
    </w:p>
    <w:p w:rsidR="00AA327D" w:rsidRPr="006068F3" w:rsidRDefault="00AA327D" w:rsidP="006068F3">
      <w:pPr>
        <w:pStyle w:val="a3"/>
        <w:numPr>
          <w:ilvl w:val="0"/>
          <w:numId w:val="12"/>
        </w:numPr>
        <w:jc w:val="both"/>
        <w:rPr>
          <w:rFonts w:cstheme="minorHAnsi"/>
          <w:sz w:val="24"/>
          <w:szCs w:val="24"/>
        </w:rPr>
      </w:pPr>
      <w:r w:rsidRPr="006068F3">
        <w:rPr>
          <w:sz w:val="24"/>
          <w:szCs w:val="24"/>
        </w:rPr>
        <w:t xml:space="preserve">Κατασκευασμένα από 100% φυσικό, ελαστικό LATEX, με επίπεδο </w:t>
      </w:r>
      <w:r w:rsidR="00C07FEB" w:rsidRPr="006068F3">
        <w:rPr>
          <w:sz w:val="24"/>
          <w:szCs w:val="24"/>
        </w:rPr>
        <w:t>πρωτεΐνης</w:t>
      </w:r>
      <w:r w:rsidRPr="006068F3">
        <w:rPr>
          <w:rFonts w:cstheme="minorHAnsi"/>
          <w:sz w:val="24"/>
          <w:szCs w:val="24"/>
        </w:rPr>
        <w:t>&lt;100mg/gr ,και να μην περιέχουν επιταχυντές όπως ΜΒΤ(</w:t>
      </w:r>
      <w:proofErr w:type="spellStart"/>
      <w:r w:rsidRPr="006068F3">
        <w:rPr>
          <w:rFonts w:cstheme="minorHAnsi"/>
          <w:sz w:val="24"/>
          <w:szCs w:val="24"/>
        </w:rPr>
        <w:t>μερκαπτοβενζοθειαζόλη</w:t>
      </w:r>
      <w:proofErr w:type="spellEnd"/>
      <w:r w:rsidRPr="00801D25">
        <w:rPr>
          <w:rFonts w:cstheme="minorHAnsi"/>
          <w:sz w:val="24"/>
          <w:szCs w:val="24"/>
        </w:rPr>
        <w:t xml:space="preserve">) </w:t>
      </w:r>
      <w:r w:rsidR="007B27DA" w:rsidRPr="00801D25">
        <w:rPr>
          <w:rFonts w:cstheme="minorHAnsi"/>
          <w:sz w:val="24"/>
          <w:szCs w:val="24"/>
          <w:lang w:val="en-US"/>
        </w:rPr>
        <w:t>DPG</w:t>
      </w:r>
      <w:r w:rsidR="007B27DA" w:rsidRPr="00801D25">
        <w:rPr>
          <w:rFonts w:cstheme="minorHAnsi"/>
          <w:sz w:val="24"/>
          <w:szCs w:val="24"/>
        </w:rPr>
        <w:t xml:space="preserve">, </w:t>
      </w:r>
      <w:r w:rsidR="007B27DA" w:rsidRPr="00801D25">
        <w:rPr>
          <w:rFonts w:cstheme="minorHAnsi"/>
          <w:sz w:val="24"/>
          <w:szCs w:val="24"/>
          <w:lang w:val="en-US"/>
        </w:rPr>
        <w:t>TMTD</w:t>
      </w:r>
      <w:r w:rsidR="007B27DA" w:rsidRPr="00801D25">
        <w:rPr>
          <w:rFonts w:cstheme="minorHAnsi"/>
          <w:sz w:val="24"/>
          <w:szCs w:val="24"/>
        </w:rPr>
        <w:t xml:space="preserve">, </w:t>
      </w:r>
      <w:r w:rsidR="007B27DA" w:rsidRPr="00801D25">
        <w:rPr>
          <w:rFonts w:cstheme="minorHAnsi"/>
          <w:sz w:val="24"/>
          <w:szCs w:val="24"/>
          <w:lang w:val="en-US"/>
        </w:rPr>
        <w:t>ZDMC</w:t>
      </w:r>
      <w:r w:rsidRPr="00801D25">
        <w:rPr>
          <w:rFonts w:cstheme="minorHAnsi"/>
          <w:sz w:val="24"/>
          <w:szCs w:val="24"/>
        </w:rPr>
        <w:t>και</w:t>
      </w:r>
      <w:r w:rsidRPr="006068F3">
        <w:rPr>
          <w:rFonts w:cstheme="minorHAnsi"/>
          <w:sz w:val="24"/>
          <w:szCs w:val="24"/>
        </w:rPr>
        <w:t xml:space="preserve"> φόρμες </w:t>
      </w:r>
      <w:proofErr w:type="spellStart"/>
      <w:r w:rsidRPr="006068F3">
        <w:rPr>
          <w:rFonts w:cstheme="minorHAnsi"/>
          <w:sz w:val="24"/>
          <w:szCs w:val="24"/>
        </w:rPr>
        <w:t>θειουράμης</w:t>
      </w:r>
      <w:proofErr w:type="spellEnd"/>
      <w:r w:rsidRPr="006068F3">
        <w:rPr>
          <w:rFonts w:cstheme="minorHAnsi"/>
          <w:sz w:val="24"/>
          <w:szCs w:val="24"/>
        </w:rPr>
        <w:t xml:space="preserve"> πιστοποιημένο από εξωτερικό εργαστήριο για την εξασφάλιση καλής ανεκτικότητας του δέρματος και περιορισμό των αλλεργικών αντιδράσεων.</w:t>
      </w:r>
    </w:p>
    <w:p w:rsidR="00AA327D" w:rsidRPr="00801D25" w:rsidRDefault="00AA327D" w:rsidP="00801D25">
      <w:pPr>
        <w:pStyle w:val="a3"/>
        <w:numPr>
          <w:ilvl w:val="0"/>
          <w:numId w:val="12"/>
        </w:numPr>
        <w:jc w:val="both"/>
        <w:rPr>
          <w:rFonts w:cstheme="minorHAnsi"/>
          <w:sz w:val="24"/>
          <w:szCs w:val="24"/>
        </w:rPr>
      </w:pPr>
      <w:r w:rsidRPr="006068F3">
        <w:rPr>
          <w:rFonts w:cstheme="minorHAnsi"/>
          <w:sz w:val="24"/>
          <w:szCs w:val="24"/>
        </w:rPr>
        <w:t>Να εξασφαλίζουν και να διατηρούν κατά τη χρήση τους απόλυτη προστασία από τυχόν επιμολύνσεις τόσο για τον ασθενή, όσο και για τον χρήστη.</w:t>
      </w:r>
    </w:p>
    <w:p w:rsidR="003366F5" w:rsidRPr="004E60B4" w:rsidRDefault="003366F5" w:rsidP="004E60B4">
      <w:pPr>
        <w:pStyle w:val="a3"/>
        <w:numPr>
          <w:ilvl w:val="0"/>
          <w:numId w:val="12"/>
        </w:numPr>
        <w:jc w:val="both"/>
        <w:rPr>
          <w:rFonts w:cstheme="minorHAnsi"/>
          <w:sz w:val="24"/>
          <w:szCs w:val="24"/>
        </w:rPr>
      </w:pPr>
      <w:r w:rsidRPr="004E60B4">
        <w:rPr>
          <w:rFonts w:cstheme="minorHAnsi"/>
          <w:sz w:val="24"/>
          <w:szCs w:val="24"/>
        </w:rPr>
        <w:t>Να είναι αποστειρωμένα με 3ετή διάρκεια αποστείρωσης .Η διαδικασία αποστείρωσης να  επικυρώνεται και να ελέγχεται σύμφωνα με τα εναρμονισμένα πρότυπα.</w:t>
      </w:r>
    </w:p>
    <w:p w:rsidR="00EB3E82" w:rsidRPr="009B3628" w:rsidRDefault="003366F5" w:rsidP="004E60B4">
      <w:pPr>
        <w:pStyle w:val="a3"/>
        <w:numPr>
          <w:ilvl w:val="0"/>
          <w:numId w:val="12"/>
        </w:numPr>
        <w:jc w:val="both"/>
        <w:rPr>
          <w:rFonts w:cstheme="minorHAnsi"/>
          <w:sz w:val="24"/>
          <w:szCs w:val="24"/>
        </w:rPr>
      </w:pPr>
      <w:r w:rsidRPr="004E60B4">
        <w:rPr>
          <w:rFonts w:cstheme="minorHAnsi"/>
          <w:sz w:val="24"/>
          <w:szCs w:val="24"/>
        </w:rPr>
        <w:t>Να πληρούν τα Ευρωπαϊκά πρότυπα ΕΝ455-1,ΕΝ455-2,ΕΝ455-3 και ΕΝ 374-2:2003(</w:t>
      </w:r>
      <w:r w:rsidRPr="004E60B4">
        <w:rPr>
          <w:rFonts w:cstheme="minorHAnsi"/>
          <w:sz w:val="24"/>
          <w:szCs w:val="24"/>
          <w:lang w:val="en-US"/>
        </w:rPr>
        <w:t>performancelevel</w:t>
      </w:r>
      <w:r w:rsidRPr="009B3628">
        <w:rPr>
          <w:rFonts w:cstheme="minorHAnsi"/>
          <w:sz w:val="24"/>
          <w:szCs w:val="24"/>
        </w:rPr>
        <w:t xml:space="preserve">3, </w:t>
      </w:r>
      <w:r w:rsidRPr="004E60B4">
        <w:rPr>
          <w:rFonts w:cstheme="minorHAnsi"/>
          <w:sz w:val="24"/>
          <w:szCs w:val="24"/>
          <w:lang w:val="en-US"/>
        </w:rPr>
        <w:t>AQL</w:t>
      </w:r>
      <w:r w:rsidRPr="009B3628">
        <w:rPr>
          <w:rFonts w:cstheme="minorHAnsi"/>
          <w:sz w:val="24"/>
          <w:szCs w:val="24"/>
        </w:rPr>
        <w:t xml:space="preserve"> 0,65-1)</w:t>
      </w:r>
      <w:r w:rsidR="007B27DA" w:rsidRPr="00801D25">
        <w:rPr>
          <w:rFonts w:cstheme="minorHAnsi"/>
          <w:sz w:val="24"/>
          <w:szCs w:val="24"/>
        </w:rPr>
        <w:t>καιΕΝ455-4</w:t>
      </w:r>
      <w:r w:rsidR="007B27DA">
        <w:rPr>
          <w:sz w:val="24"/>
          <w:szCs w:val="24"/>
        </w:rPr>
        <w:t xml:space="preserve">, </w:t>
      </w:r>
      <w:r w:rsidRPr="009B3628">
        <w:rPr>
          <w:rFonts w:cstheme="minorHAnsi"/>
          <w:sz w:val="24"/>
          <w:szCs w:val="24"/>
        </w:rPr>
        <w:t>β</w:t>
      </w:r>
      <w:r w:rsidRPr="004E60B4">
        <w:rPr>
          <w:rFonts w:cstheme="minorHAnsi"/>
          <w:sz w:val="24"/>
          <w:szCs w:val="24"/>
        </w:rPr>
        <w:t>άσει των απαιτήσεων των παραπάνω προτύπων (4,5,6,7)</w:t>
      </w:r>
    </w:p>
    <w:p w:rsidR="00AA327D" w:rsidRPr="004E60B4" w:rsidRDefault="00AA327D" w:rsidP="004E60B4">
      <w:pPr>
        <w:pStyle w:val="a3"/>
        <w:numPr>
          <w:ilvl w:val="0"/>
          <w:numId w:val="12"/>
        </w:numPr>
        <w:jc w:val="both"/>
        <w:rPr>
          <w:rFonts w:cstheme="minorHAnsi"/>
          <w:sz w:val="24"/>
          <w:szCs w:val="24"/>
        </w:rPr>
      </w:pPr>
      <w:r w:rsidRPr="004E60B4">
        <w:rPr>
          <w:rFonts w:cstheme="minorHAnsi"/>
          <w:sz w:val="24"/>
          <w:szCs w:val="24"/>
        </w:rPr>
        <w:t>Να έχει ένδειξη ότι δεν περιέχει πούδρα «POWDER-FREE».</w:t>
      </w:r>
    </w:p>
    <w:p w:rsidR="00AA327D" w:rsidRPr="009B3628" w:rsidRDefault="00AA327D" w:rsidP="004E60B4">
      <w:pPr>
        <w:pStyle w:val="a3"/>
        <w:numPr>
          <w:ilvl w:val="0"/>
          <w:numId w:val="12"/>
        </w:numPr>
        <w:jc w:val="both"/>
        <w:rPr>
          <w:rFonts w:cstheme="minorHAnsi"/>
          <w:sz w:val="24"/>
          <w:szCs w:val="24"/>
        </w:rPr>
      </w:pPr>
      <w:r w:rsidRPr="004E60B4">
        <w:rPr>
          <w:rFonts w:cstheme="minorHAnsi"/>
          <w:sz w:val="24"/>
          <w:szCs w:val="24"/>
        </w:rPr>
        <w:t>Η εισαγωγή να γίνεται εύκολα τόσο σε στεγνά όσο και σε υγρά χέρια.</w:t>
      </w:r>
    </w:p>
    <w:p w:rsidR="009D5A2E" w:rsidRPr="004E60B4" w:rsidRDefault="00AA327D" w:rsidP="004E60B4">
      <w:pPr>
        <w:pStyle w:val="a3"/>
        <w:numPr>
          <w:ilvl w:val="0"/>
          <w:numId w:val="12"/>
        </w:numPr>
        <w:jc w:val="both"/>
        <w:rPr>
          <w:rFonts w:cstheme="minorHAnsi"/>
          <w:sz w:val="24"/>
          <w:szCs w:val="24"/>
        </w:rPr>
      </w:pPr>
      <w:r w:rsidRPr="004E60B4">
        <w:rPr>
          <w:rFonts w:cstheme="minorHAnsi"/>
          <w:sz w:val="24"/>
          <w:szCs w:val="24"/>
        </w:rPr>
        <w:t xml:space="preserve">Να είναι συσκευασμένα ανά ζεύγος </w:t>
      </w:r>
      <w:r w:rsidR="009D5A2E" w:rsidRPr="004E60B4">
        <w:rPr>
          <w:rFonts w:cstheme="minorHAnsi"/>
          <w:sz w:val="24"/>
          <w:szCs w:val="24"/>
        </w:rPr>
        <w:t xml:space="preserve">σε διπλή ανθεκτική συσκευασία </w:t>
      </w:r>
      <w:r w:rsidRPr="004E60B4">
        <w:rPr>
          <w:rFonts w:cstheme="minorHAnsi"/>
          <w:sz w:val="24"/>
          <w:szCs w:val="24"/>
        </w:rPr>
        <w:t>και να υπάρχει ένδειξη   για δεξί-αριστερό χέρι στην  εσωτερική συσκευασία ή και στο ανάλογο γάντι (R-L)</w:t>
      </w:r>
      <w:r w:rsidR="009D5A2E" w:rsidRPr="004E60B4">
        <w:rPr>
          <w:rFonts w:cstheme="minorHAnsi"/>
          <w:sz w:val="24"/>
          <w:szCs w:val="24"/>
        </w:rPr>
        <w:t xml:space="preserve"> Η εξωτερική συσκευασία τους θα πρέπει να ανοίγει εύκολα και ασφαλώς στις προκαθορισμένες για τούτο πλευρές χωρίς αυτή να σχίζεται προς αποφυγή επιμολύνσεων.</w:t>
      </w:r>
    </w:p>
    <w:p w:rsidR="00AA327D" w:rsidRPr="004E60B4" w:rsidRDefault="00AA327D" w:rsidP="004E60B4">
      <w:pPr>
        <w:pStyle w:val="a3"/>
        <w:numPr>
          <w:ilvl w:val="0"/>
          <w:numId w:val="12"/>
        </w:numPr>
        <w:jc w:val="both"/>
        <w:rPr>
          <w:rFonts w:cstheme="minorHAnsi"/>
          <w:sz w:val="24"/>
          <w:szCs w:val="24"/>
        </w:rPr>
      </w:pPr>
      <w:r w:rsidRPr="004E60B4">
        <w:rPr>
          <w:rFonts w:cstheme="minorHAnsi"/>
          <w:sz w:val="24"/>
          <w:szCs w:val="24"/>
        </w:rPr>
        <w:t xml:space="preserve">Να έχουν ανατομικό σχήμα,η μανσέτα του </w:t>
      </w:r>
      <w:r w:rsidRPr="00801D25">
        <w:rPr>
          <w:rFonts w:cstheme="minorHAnsi"/>
          <w:sz w:val="24"/>
          <w:szCs w:val="24"/>
        </w:rPr>
        <w:t xml:space="preserve">γαντιού να είναι </w:t>
      </w:r>
      <w:r w:rsidR="007B27DA" w:rsidRPr="00801D25">
        <w:rPr>
          <w:rFonts w:cstheme="minorHAnsi"/>
          <w:sz w:val="24"/>
          <w:szCs w:val="24"/>
        </w:rPr>
        <w:t>μακριά και</w:t>
      </w:r>
      <w:r w:rsidRPr="004E60B4">
        <w:rPr>
          <w:rFonts w:cstheme="minorHAnsi"/>
          <w:sz w:val="24"/>
          <w:szCs w:val="24"/>
        </w:rPr>
        <w:t xml:space="preserve">ενισχυμένη ως προς το πάχος για να επιτυγχάνεται ασφαλής συγκράτηση του γαντιού, </w:t>
      </w:r>
      <w:r w:rsidR="009D5A2E" w:rsidRPr="004E60B4">
        <w:rPr>
          <w:rFonts w:cstheme="minorHAnsi"/>
          <w:sz w:val="24"/>
          <w:szCs w:val="24"/>
        </w:rPr>
        <w:t xml:space="preserve">χωρίς </w:t>
      </w:r>
      <w:r w:rsidR="009D5A2E" w:rsidRPr="004E60B4">
        <w:rPr>
          <w:rFonts w:cstheme="minorHAnsi"/>
          <w:sz w:val="24"/>
          <w:szCs w:val="24"/>
        </w:rPr>
        <w:lastRenderedPageBreak/>
        <w:t>ρεβέ</w:t>
      </w:r>
      <w:r w:rsidRPr="004E60B4">
        <w:rPr>
          <w:rFonts w:cstheme="minorHAnsi"/>
          <w:sz w:val="24"/>
          <w:szCs w:val="24"/>
        </w:rPr>
        <w:t xml:space="preserve">ρ,να διαθέτουν ελαφρώς ανάγλυφη  επιφάνεια στα </w:t>
      </w:r>
      <w:r w:rsidR="009D5A2E" w:rsidRPr="004E60B4">
        <w:rPr>
          <w:rFonts w:cstheme="minorHAnsi"/>
          <w:sz w:val="24"/>
          <w:szCs w:val="24"/>
        </w:rPr>
        <w:t>ακροδάχτυλα</w:t>
      </w:r>
      <w:r w:rsidRPr="004E60B4">
        <w:rPr>
          <w:rFonts w:cstheme="minorHAnsi"/>
          <w:sz w:val="24"/>
          <w:szCs w:val="24"/>
        </w:rPr>
        <w:t xml:space="preserve"> για μεγαλύτερη αίσθηση αφής.</w:t>
      </w:r>
    </w:p>
    <w:p w:rsidR="00AA327D" w:rsidRPr="004E60B4" w:rsidRDefault="00AA327D" w:rsidP="004E60B4">
      <w:pPr>
        <w:pStyle w:val="a3"/>
        <w:numPr>
          <w:ilvl w:val="0"/>
          <w:numId w:val="12"/>
        </w:numPr>
        <w:jc w:val="both"/>
        <w:rPr>
          <w:rFonts w:cstheme="minorHAnsi"/>
          <w:sz w:val="24"/>
          <w:szCs w:val="24"/>
        </w:rPr>
      </w:pPr>
      <w:r w:rsidRPr="004E60B4">
        <w:rPr>
          <w:rFonts w:cstheme="minorHAnsi"/>
          <w:sz w:val="24"/>
          <w:szCs w:val="24"/>
        </w:rPr>
        <w:t>Να μπορούν να φορεθούν διπλά.</w:t>
      </w:r>
    </w:p>
    <w:p w:rsidR="00AA327D" w:rsidRPr="004E60B4" w:rsidRDefault="00AA327D" w:rsidP="004E60B4">
      <w:pPr>
        <w:pStyle w:val="a3"/>
        <w:numPr>
          <w:ilvl w:val="0"/>
          <w:numId w:val="12"/>
        </w:numPr>
        <w:jc w:val="both"/>
        <w:rPr>
          <w:rFonts w:cstheme="minorHAnsi"/>
          <w:sz w:val="24"/>
          <w:szCs w:val="24"/>
        </w:rPr>
      </w:pPr>
      <w:r w:rsidRPr="004E60B4">
        <w:rPr>
          <w:rFonts w:cstheme="minorHAnsi"/>
          <w:sz w:val="24"/>
          <w:szCs w:val="24"/>
        </w:rPr>
        <w:t>Να είναι 100% ηλεκτρονικά ελεγμένα.</w:t>
      </w:r>
    </w:p>
    <w:p w:rsidR="00AA327D" w:rsidRPr="004E60B4" w:rsidRDefault="00AA327D" w:rsidP="004E60B4">
      <w:pPr>
        <w:pStyle w:val="a3"/>
        <w:numPr>
          <w:ilvl w:val="0"/>
          <w:numId w:val="12"/>
        </w:numPr>
        <w:jc w:val="both"/>
        <w:rPr>
          <w:rFonts w:cstheme="minorHAnsi"/>
          <w:sz w:val="24"/>
          <w:szCs w:val="24"/>
        </w:rPr>
      </w:pPr>
      <w:r w:rsidRPr="004E60B4">
        <w:rPr>
          <w:rFonts w:cstheme="minorHAnsi"/>
          <w:sz w:val="24"/>
          <w:szCs w:val="24"/>
        </w:rPr>
        <w:t>Να διατίθενται σε μεγέθη 6/6,5/7/7,5/8/8,5/9.</w:t>
      </w:r>
    </w:p>
    <w:p w:rsidR="00C07FEB" w:rsidRPr="004E60B4" w:rsidRDefault="00AA327D" w:rsidP="004E60B4">
      <w:pPr>
        <w:pStyle w:val="a3"/>
        <w:numPr>
          <w:ilvl w:val="0"/>
          <w:numId w:val="12"/>
        </w:numPr>
        <w:jc w:val="both"/>
        <w:rPr>
          <w:rFonts w:cstheme="minorHAnsi"/>
          <w:sz w:val="24"/>
          <w:szCs w:val="24"/>
        </w:rPr>
      </w:pPr>
      <w:r w:rsidRPr="004E60B4">
        <w:rPr>
          <w:rFonts w:cstheme="minorHAnsi"/>
          <w:sz w:val="24"/>
          <w:szCs w:val="24"/>
        </w:rPr>
        <w:t xml:space="preserve">Να διατίθενται και </w:t>
      </w:r>
      <w:r w:rsidR="00B34448" w:rsidRPr="004E60B4">
        <w:rPr>
          <w:rFonts w:cstheme="minorHAnsi"/>
          <w:sz w:val="24"/>
          <w:szCs w:val="24"/>
        </w:rPr>
        <w:t>σε μήκος ≥300mm(μακριά μανσέτα).</w:t>
      </w:r>
    </w:p>
    <w:p w:rsidR="00F472E0" w:rsidRPr="004E60B4" w:rsidRDefault="002472F6" w:rsidP="004E60B4">
      <w:pPr>
        <w:pStyle w:val="a3"/>
        <w:numPr>
          <w:ilvl w:val="0"/>
          <w:numId w:val="12"/>
        </w:numPr>
        <w:jc w:val="both"/>
        <w:rPr>
          <w:rFonts w:cstheme="minorHAnsi"/>
          <w:sz w:val="24"/>
          <w:szCs w:val="24"/>
        </w:rPr>
      </w:pPr>
      <w:r>
        <w:rPr>
          <w:rFonts w:cstheme="minorHAnsi"/>
          <w:sz w:val="24"/>
          <w:szCs w:val="24"/>
        </w:rPr>
        <w:t>Ελάχιστο μήκ</w:t>
      </w:r>
      <w:r w:rsidR="00F472E0" w:rsidRPr="004E60B4">
        <w:rPr>
          <w:rFonts w:cstheme="minorHAnsi"/>
          <w:sz w:val="24"/>
          <w:szCs w:val="24"/>
        </w:rPr>
        <w:t>ος 270mm.</w:t>
      </w:r>
    </w:p>
    <w:p w:rsidR="00EC71FF" w:rsidRDefault="00F472E0" w:rsidP="00EC71FF">
      <w:pPr>
        <w:pStyle w:val="a3"/>
        <w:numPr>
          <w:ilvl w:val="0"/>
          <w:numId w:val="11"/>
        </w:numPr>
        <w:jc w:val="both"/>
        <w:rPr>
          <w:rFonts w:cstheme="minorHAnsi"/>
          <w:sz w:val="24"/>
          <w:szCs w:val="24"/>
        </w:rPr>
      </w:pPr>
      <w:r w:rsidRPr="004E60B4">
        <w:rPr>
          <w:rFonts w:cstheme="minorHAnsi"/>
          <w:sz w:val="24"/>
          <w:szCs w:val="24"/>
        </w:rPr>
        <w:t>Δείκτης AQL 1,5.</w:t>
      </w:r>
    </w:p>
    <w:p w:rsidR="00F472E0" w:rsidRPr="00EC71FF" w:rsidRDefault="00EC71FF" w:rsidP="00EC71FF">
      <w:pPr>
        <w:pStyle w:val="a3"/>
        <w:numPr>
          <w:ilvl w:val="0"/>
          <w:numId w:val="11"/>
        </w:numPr>
        <w:jc w:val="both"/>
        <w:rPr>
          <w:rFonts w:cstheme="minorHAnsi"/>
          <w:sz w:val="24"/>
          <w:szCs w:val="24"/>
        </w:rPr>
      </w:pPr>
      <w:r w:rsidRPr="006068F3">
        <w:rPr>
          <w:rFonts w:cstheme="minorHAnsi"/>
          <w:sz w:val="24"/>
          <w:szCs w:val="24"/>
        </w:rPr>
        <w:t>Να σταλούν δείγματα για όλα τα μεγέθη για αξιολόγηση.</w:t>
      </w:r>
    </w:p>
    <w:p w:rsidR="00F472E0" w:rsidRPr="00805E8F" w:rsidRDefault="00F472E0" w:rsidP="00F472E0">
      <w:pPr>
        <w:jc w:val="both"/>
        <w:rPr>
          <w:rFonts w:cstheme="minorHAnsi"/>
          <w:sz w:val="24"/>
          <w:szCs w:val="24"/>
        </w:rPr>
      </w:pPr>
    </w:p>
    <w:p w:rsidR="00F472E0" w:rsidRPr="00805E8F" w:rsidRDefault="003D0132" w:rsidP="00F472E0">
      <w:pPr>
        <w:jc w:val="both"/>
        <w:rPr>
          <w:rFonts w:cstheme="minorHAnsi"/>
          <w:b/>
          <w:sz w:val="24"/>
          <w:szCs w:val="24"/>
        </w:rPr>
      </w:pPr>
      <w:r>
        <w:rPr>
          <w:rFonts w:cstheme="minorHAnsi"/>
          <w:b/>
          <w:sz w:val="24"/>
          <w:szCs w:val="24"/>
        </w:rPr>
        <w:t>1.3</w:t>
      </w:r>
      <w:r w:rsidR="00F472E0" w:rsidRPr="00805E8F">
        <w:rPr>
          <w:rFonts w:cstheme="minorHAnsi"/>
          <w:b/>
          <w:sz w:val="24"/>
          <w:szCs w:val="24"/>
        </w:rPr>
        <w:t xml:space="preserve"> Γ</w:t>
      </w:r>
      <w:r>
        <w:rPr>
          <w:rFonts w:cstheme="minorHAnsi"/>
          <w:b/>
          <w:sz w:val="24"/>
          <w:szCs w:val="24"/>
        </w:rPr>
        <w:t xml:space="preserve">ΑΝΤΙΑ ΧΕΙΡΟΥΡΓΙΚΑ ΑΠΟΣΤΕΙΡΩΜΕΝΑ </w:t>
      </w:r>
      <w:r w:rsidR="00F472E0" w:rsidRPr="00805E8F">
        <w:rPr>
          <w:rFonts w:cstheme="minorHAnsi"/>
          <w:b/>
          <w:sz w:val="24"/>
          <w:szCs w:val="24"/>
        </w:rPr>
        <w:t xml:space="preserve">ΑΝΤΙΑΛΛΕΡΓΙΚΑ </w:t>
      </w:r>
    </w:p>
    <w:p w:rsidR="00F472E0" w:rsidRPr="003D0132" w:rsidRDefault="00F472E0" w:rsidP="003D0132">
      <w:pPr>
        <w:pStyle w:val="a3"/>
        <w:numPr>
          <w:ilvl w:val="0"/>
          <w:numId w:val="7"/>
        </w:numPr>
        <w:jc w:val="both"/>
        <w:rPr>
          <w:rFonts w:cstheme="minorHAnsi"/>
          <w:b/>
          <w:sz w:val="24"/>
          <w:szCs w:val="24"/>
        </w:rPr>
      </w:pPr>
      <w:r w:rsidRPr="003D0132">
        <w:rPr>
          <w:rFonts w:cstheme="minorHAnsi"/>
          <w:b/>
          <w:sz w:val="24"/>
          <w:szCs w:val="24"/>
        </w:rPr>
        <w:t>(ΒΙΝΥΛΙΟ,ΝΙΤΡΙΛΙΟ,ΝΕΟΠΡΕΝΙΟ</w:t>
      </w:r>
      <w:r w:rsidR="006C2CFE" w:rsidRPr="003D0132">
        <w:rPr>
          <w:rFonts w:cstheme="minorHAnsi"/>
          <w:b/>
          <w:sz w:val="24"/>
          <w:szCs w:val="24"/>
        </w:rPr>
        <w:t>,ΤΡΙΠΛΗΣ ΣΤΡΩΣΗΣ</w:t>
      </w:r>
      <w:r w:rsidRPr="003D0132">
        <w:rPr>
          <w:rFonts w:cstheme="minorHAnsi"/>
          <w:b/>
          <w:sz w:val="24"/>
          <w:szCs w:val="24"/>
        </w:rPr>
        <w:t>)</w:t>
      </w:r>
      <w:r w:rsidRPr="003D0132">
        <w:rPr>
          <w:rFonts w:cstheme="minorHAnsi"/>
          <w:sz w:val="24"/>
          <w:szCs w:val="24"/>
        </w:rPr>
        <w:t>Να είναι κατασκευασμένα από συνθετικό (</w:t>
      </w:r>
      <w:proofErr w:type="spellStart"/>
      <w:r w:rsidRPr="003D0132">
        <w:rPr>
          <w:rFonts w:cstheme="minorHAnsi"/>
          <w:sz w:val="24"/>
          <w:szCs w:val="24"/>
        </w:rPr>
        <w:t>non</w:t>
      </w:r>
      <w:proofErr w:type="spellEnd"/>
      <w:r w:rsidRPr="003D0132">
        <w:rPr>
          <w:rFonts w:cstheme="minorHAnsi"/>
          <w:sz w:val="24"/>
          <w:szCs w:val="24"/>
        </w:rPr>
        <w:t xml:space="preserve"> </w:t>
      </w:r>
      <w:proofErr w:type="spellStart"/>
      <w:r w:rsidRPr="003D0132">
        <w:rPr>
          <w:rFonts w:cstheme="minorHAnsi"/>
          <w:sz w:val="24"/>
          <w:szCs w:val="24"/>
        </w:rPr>
        <w:t>latex</w:t>
      </w:r>
      <w:proofErr w:type="spellEnd"/>
      <w:r w:rsidRPr="003D0132">
        <w:rPr>
          <w:rFonts w:cstheme="minorHAnsi"/>
          <w:sz w:val="24"/>
          <w:szCs w:val="24"/>
        </w:rPr>
        <w:t xml:space="preserve">) πολυμερές υλικό, με ιδιότητες όμοιες προς με το LATEX ή να είναι τριπλής στρώσης με εσωτερική επίστρωση από πολυμερές υλικό (όχι </w:t>
      </w:r>
      <w:r w:rsidRPr="003D0132">
        <w:rPr>
          <w:rFonts w:cstheme="minorHAnsi"/>
          <w:sz w:val="24"/>
          <w:szCs w:val="24"/>
          <w:lang w:val="en-US"/>
        </w:rPr>
        <w:t>latex</w:t>
      </w:r>
      <w:r w:rsidRPr="003D0132">
        <w:rPr>
          <w:rFonts w:cstheme="minorHAnsi"/>
          <w:sz w:val="24"/>
          <w:szCs w:val="24"/>
        </w:rPr>
        <w:t xml:space="preserve">) </w:t>
      </w:r>
      <w:proofErr w:type="spellStart"/>
      <w:r w:rsidRPr="003D0132">
        <w:rPr>
          <w:rFonts w:cstheme="minorHAnsi"/>
          <w:sz w:val="24"/>
          <w:szCs w:val="24"/>
        </w:rPr>
        <w:t>υποαλλεργικό</w:t>
      </w:r>
      <w:proofErr w:type="spellEnd"/>
      <w:r w:rsidRPr="003D0132">
        <w:rPr>
          <w:rFonts w:cstheme="minorHAnsi"/>
          <w:sz w:val="24"/>
          <w:szCs w:val="24"/>
        </w:rPr>
        <w:t xml:space="preserve"> που να επιτρέπει άνεση και ευκολία κατά την τοποθέτηση του χρήστη. Να υπάρχει </w:t>
      </w:r>
      <w:r w:rsidRPr="003D0132">
        <w:rPr>
          <w:rFonts w:cstheme="minorHAnsi"/>
          <w:sz w:val="24"/>
          <w:szCs w:val="24"/>
          <w:lang w:val="en-US"/>
        </w:rPr>
        <w:t>Latex</w:t>
      </w:r>
      <w:r w:rsidRPr="003D0132">
        <w:rPr>
          <w:rFonts w:cstheme="minorHAnsi"/>
          <w:sz w:val="24"/>
          <w:szCs w:val="24"/>
        </w:rPr>
        <w:t xml:space="preserve"> στην μεσαία στρώση για την καλλίτερη προστασία του χρήστη από βιολογικούς παράγοντες</w:t>
      </w:r>
      <w:r w:rsidR="006C2CFE" w:rsidRPr="003D0132">
        <w:rPr>
          <w:rFonts w:cstheme="minorHAnsi"/>
          <w:sz w:val="24"/>
          <w:szCs w:val="24"/>
        </w:rPr>
        <w:t xml:space="preserve"> αλλά σε καμία περίπτωση να μην υπάρχει  </w:t>
      </w:r>
      <w:r w:rsidR="006C2CFE" w:rsidRPr="003D0132">
        <w:rPr>
          <w:rFonts w:cstheme="minorHAnsi"/>
          <w:sz w:val="24"/>
          <w:szCs w:val="24"/>
          <w:lang w:val="en-US"/>
        </w:rPr>
        <w:t>Latex</w:t>
      </w:r>
      <w:r w:rsidR="006C2CFE" w:rsidRPr="003D0132">
        <w:rPr>
          <w:rFonts w:cstheme="minorHAnsi"/>
          <w:sz w:val="24"/>
          <w:szCs w:val="24"/>
        </w:rPr>
        <w:t xml:space="preserve"> στην εξωτερική στρώση ή να έχει τέτοια επικάλυψη που να μην είναι δυνατή η έκθεσητου χρήστη σε αυτό.</w:t>
      </w:r>
    </w:p>
    <w:p w:rsidR="00F472E0" w:rsidRPr="003D0132" w:rsidRDefault="00F472E0" w:rsidP="003D0132">
      <w:pPr>
        <w:pStyle w:val="a3"/>
        <w:numPr>
          <w:ilvl w:val="0"/>
          <w:numId w:val="7"/>
        </w:numPr>
        <w:jc w:val="both"/>
        <w:rPr>
          <w:rFonts w:cstheme="minorHAnsi"/>
          <w:sz w:val="24"/>
          <w:szCs w:val="24"/>
        </w:rPr>
      </w:pPr>
      <w:r w:rsidRPr="003D0132">
        <w:rPr>
          <w:rFonts w:cstheme="minorHAnsi"/>
          <w:sz w:val="24"/>
          <w:szCs w:val="24"/>
        </w:rPr>
        <w:t>Να μην περιέχουν πούδρα (POWDER FREE).</w:t>
      </w:r>
    </w:p>
    <w:p w:rsidR="00F472E0" w:rsidRPr="003D0132" w:rsidRDefault="00F472E0" w:rsidP="003D0132">
      <w:pPr>
        <w:pStyle w:val="a3"/>
        <w:numPr>
          <w:ilvl w:val="0"/>
          <w:numId w:val="8"/>
        </w:numPr>
        <w:jc w:val="both"/>
        <w:rPr>
          <w:rFonts w:cstheme="minorHAnsi"/>
          <w:sz w:val="24"/>
          <w:szCs w:val="24"/>
        </w:rPr>
      </w:pPr>
      <w:r w:rsidRPr="003D0132">
        <w:rPr>
          <w:rFonts w:cstheme="minorHAnsi"/>
          <w:sz w:val="24"/>
          <w:szCs w:val="24"/>
        </w:rPr>
        <w:t xml:space="preserve">Να εξασφαλίζουν και να διατηρούν κατά τη χρήση τους απόλυτη προστασία από τυχόν επιμολύνσεις τόσο για τον ασθενή, όσο και για τον χρήστη. </w:t>
      </w:r>
    </w:p>
    <w:p w:rsidR="00F472E0" w:rsidRPr="003D0132" w:rsidRDefault="00F472E0" w:rsidP="003D0132">
      <w:pPr>
        <w:pStyle w:val="a3"/>
        <w:numPr>
          <w:ilvl w:val="0"/>
          <w:numId w:val="9"/>
        </w:numPr>
        <w:jc w:val="both"/>
        <w:rPr>
          <w:rFonts w:cstheme="minorHAnsi"/>
          <w:sz w:val="24"/>
          <w:szCs w:val="24"/>
        </w:rPr>
      </w:pPr>
      <w:r w:rsidRPr="003D0132">
        <w:rPr>
          <w:rFonts w:cstheme="minorHAnsi"/>
          <w:sz w:val="24"/>
          <w:szCs w:val="24"/>
        </w:rPr>
        <w:t>Να είναι αποστειρωμένα με ακτινοβολία «γ».</w:t>
      </w:r>
    </w:p>
    <w:p w:rsidR="00F472E0" w:rsidRPr="003D0132" w:rsidRDefault="00F472E0" w:rsidP="003D0132">
      <w:pPr>
        <w:pStyle w:val="a3"/>
        <w:numPr>
          <w:ilvl w:val="0"/>
          <w:numId w:val="10"/>
        </w:numPr>
        <w:jc w:val="both"/>
        <w:rPr>
          <w:rFonts w:cstheme="minorHAnsi"/>
          <w:sz w:val="24"/>
          <w:szCs w:val="24"/>
        </w:rPr>
      </w:pPr>
      <w:r w:rsidRPr="003D0132">
        <w:rPr>
          <w:rFonts w:cstheme="minorHAnsi"/>
          <w:sz w:val="24"/>
          <w:szCs w:val="24"/>
        </w:rPr>
        <w:t>Η εισαγωγή να γίνεται εύκολα τόσο σε στεγνά όσο και σε υγρά χέρια.</w:t>
      </w:r>
    </w:p>
    <w:p w:rsidR="00F472E0" w:rsidRPr="00285251" w:rsidRDefault="00F472E0" w:rsidP="00285251">
      <w:pPr>
        <w:pStyle w:val="a3"/>
        <w:numPr>
          <w:ilvl w:val="0"/>
          <w:numId w:val="10"/>
        </w:numPr>
        <w:jc w:val="both"/>
        <w:rPr>
          <w:rFonts w:cstheme="minorHAnsi"/>
          <w:sz w:val="24"/>
          <w:szCs w:val="24"/>
        </w:rPr>
      </w:pPr>
      <w:r w:rsidRPr="00285251">
        <w:rPr>
          <w:rFonts w:cstheme="minorHAnsi"/>
          <w:sz w:val="24"/>
          <w:szCs w:val="24"/>
        </w:rPr>
        <w:t>Να είναι συσκευασμένα ανά ζεύγος και να υπάρχει ένδειξη   για δεξί-αριστερό χέρι στην  εσωτερική συσκευασία ή και στο ανάλογο γάντι (R-L).</w:t>
      </w:r>
    </w:p>
    <w:p w:rsidR="00285251" w:rsidRDefault="00F472E0" w:rsidP="00F472E0">
      <w:pPr>
        <w:pStyle w:val="a3"/>
        <w:numPr>
          <w:ilvl w:val="0"/>
          <w:numId w:val="10"/>
        </w:numPr>
        <w:jc w:val="both"/>
        <w:rPr>
          <w:rFonts w:cstheme="minorHAnsi"/>
          <w:sz w:val="24"/>
          <w:szCs w:val="24"/>
        </w:rPr>
      </w:pPr>
      <w:r w:rsidRPr="00285251">
        <w:rPr>
          <w:rFonts w:cstheme="minorHAnsi"/>
          <w:sz w:val="24"/>
          <w:szCs w:val="24"/>
        </w:rPr>
        <w:t>Να έχουν ανατομικό σχήμα, η μανσέτα του γαντιού να είναι ενισχυμένη ως προς το πάχος για να επιτυγχάνεται ασφαλής συ</w:t>
      </w:r>
      <w:r w:rsidR="006C2CFE" w:rsidRPr="00285251">
        <w:rPr>
          <w:rFonts w:cstheme="minorHAnsi"/>
          <w:sz w:val="24"/>
          <w:szCs w:val="24"/>
        </w:rPr>
        <w:t xml:space="preserve">γκράτηση του γαντιού, χωρίς </w:t>
      </w:r>
      <w:proofErr w:type="spellStart"/>
      <w:r w:rsidR="006C2CFE" w:rsidRPr="00285251">
        <w:rPr>
          <w:rFonts w:cstheme="minorHAnsi"/>
          <w:sz w:val="24"/>
          <w:szCs w:val="24"/>
        </w:rPr>
        <w:t>ρεβέ</w:t>
      </w:r>
      <w:r w:rsidRPr="00285251">
        <w:rPr>
          <w:rFonts w:cstheme="minorHAnsi"/>
          <w:sz w:val="24"/>
          <w:szCs w:val="24"/>
        </w:rPr>
        <w:t>ρ,να</w:t>
      </w:r>
      <w:proofErr w:type="spellEnd"/>
      <w:r w:rsidRPr="00285251">
        <w:rPr>
          <w:rFonts w:cstheme="minorHAnsi"/>
          <w:sz w:val="24"/>
          <w:szCs w:val="24"/>
        </w:rPr>
        <w:t xml:space="preserve"> διαθέτουν ελαφρώς ανάγλυφη  επιφάνεια στα ακροδάχτυλα για μεγαλύτερη αίσθηση αφής.</w:t>
      </w:r>
    </w:p>
    <w:p w:rsidR="00285251" w:rsidRDefault="00F472E0" w:rsidP="00F472E0">
      <w:pPr>
        <w:pStyle w:val="a3"/>
        <w:numPr>
          <w:ilvl w:val="0"/>
          <w:numId w:val="10"/>
        </w:numPr>
        <w:jc w:val="both"/>
        <w:rPr>
          <w:rFonts w:cstheme="minorHAnsi"/>
          <w:sz w:val="24"/>
          <w:szCs w:val="24"/>
        </w:rPr>
      </w:pPr>
      <w:r w:rsidRPr="00285251">
        <w:rPr>
          <w:rFonts w:cstheme="minorHAnsi"/>
          <w:sz w:val="24"/>
          <w:szCs w:val="24"/>
        </w:rPr>
        <w:t>Να μπορούν να φορεθούν διπλά.</w:t>
      </w:r>
    </w:p>
    <w:p w:rsidR="00285251" w:rsidRDefault="00F472E0" w:rsidP="00F472E0">
      <w:pPr>
        <w:pStyle w:val="a3"/>
        <w:numPr>
          <w:ilvl w:val="0"/>
          <w:numId w:val="10"/>
        </w:numPr>
        <w:jc w:val="both"/>
        <w:rPr>
          <w:rFonts w:cstheme="minorHAnsi"/>
          <w:sz w:val="24"/>
          <w:szCs w:val="24"/>
        </w:rPr>
      </w:pPr>
      <w:r w:rsidRPr="00285251">
        <w:rPr>
          <w:rFonts w:cstheme="minorHAnsi"/>
          <w:sz w:val="24"/>
          <w:szCs w:val="24"/>
        </w:rPr>
        <w:t>Η εξωτερική συσκευασία τους θα πρέπει να ανοίγει εύκολα και ασφαλώς στις προκαθορισμένες για τούτο πλε</w:t>
      </w:r>
      <w:r w:rsidR="006C2CFE" w:rsidRPr="00285251">
        <w:rPr>
          <w:rFonts w:cstheme="minorHAnsi"/>
          <w:sz w:val="24"/>
          <w:szCs w:val="24"/>
        </w:rPr>
        <w:t>υρές χωρίς αυτή να σχίζεται προς</w:t>
      </w:r>
      <w:r w:rsidRPr="00285251">
        <w:rPr>
          <w:rFonts w:cstheme="minorHAnsi"/>
          <w:sz w:val="24"/>
          <w:szCs w:val="24"/>
        </w:rPr>
        <w:t xml:space="preserve"> αποφυγή επιμολύνσεων.</w:t>
      </w:r>
    </w:p>
    <w:p w:rsidR="00285251" w:rsidRDefault="00F472E0" w:rsidP="00F472E0">
      <w:pPr>
        <w:pStyle w:val="a3"/>
        <w:numPr>
          <w:ilvl w:val="0"/>
          <w:numId w:val="10"/>
        </w:numPr>
        <w:jc w:val="both"/>
        <w:rPr>
          <w:rFonts w:cstheme="minorHAnsi"/>
          <w:sz w:val="24"/>
          <w:szCs w:val="24"/>
        </w:rPr>
      </w:pPr>
      <w:r w:rsidRPr="00285251">
        <w:rPr>
          <w:rFonts w:cstheme="minorHAnsi"/>
          <w:sz w:val="24"/>
          <w:szCs w:val="24"/>
        </w:rPr>
        <w:t>Να είναι 100% ηλεκτρονικά ελεγμένα.</w:t>
      </w:r>
    </w:p>
    <w:p w:rsidR="00526BC2" w:rsidRDefault="00F472E0" w:rsidP="00F472E0">
      <w:pPr>
        <w:pStyle w:val="a3"/>
        <w:numPr>
          <w:ilvl w:val="0"/>
          <w:numId w:val="10"/>
        </w:numPr>
        <w:jc w:val="both"/>
        <w:rPr>
          <w:rFonts w:cstheme="minorHAnsi"/>
          <w:sz w:val="24"/>
          <w:szCs w:val="24"/>
        </w:rPr>
      </w:pPr>
      <w:r w:rsidRPr="00285251">
        <w:rPr>
          <w:rFonts w:cstheme="minorHAnsi"/>
          <w:sz w:val="24"/>
          <w:szCs w:val="24"/>
        </w:rPr>
        <w:t>Να διατίθεντ</w:t>
      </w:r>
      <w:r w:rsidR="00526BC2">
        <w:rPr>
          <w:rFonts w:cstheme="minorHAnsi"/>
          <w:sz w:val="24"/>
          <w:szCs w:val="24"/>
        </w:rPr>
        <w:t>αι σε μεγέθη 6/6,5/7/7,5/8/8,5</w:t>
      </w:r>
    </w:p>
    <w:p w:rsidR="005B3783" w:rsidRDefault="00F472E0" w:rsidP="005B3783">
      <w:pPr>
        <w:pStyle w:val="a3"/>
        <w:numPr>
          <w:ilvl w:val="0"/>
          <w:numId w:val="10"/>
        </w:numPr>
        <w:jc w:val="both"/>
        <w:rPr>
          <w:rFonts w:cstheme="minorHAnsi"/>
          <w:sz w:val="24"/>
          <w:szCs w:val="24"/>
        </w:rPr>
      </w:pPr>
      <w:r w:rsidRPr="00526BC2">
        <w:rPr>
          <w:rFonts w:cstheme="minorHAnsi"/>
          <w:sz w:val="24"/>
          <w:szCs w:val="24"/>
        </w:rPr>
        <w:t>Να διατίθενται και σε μήκος ≥300mm(μακριά μανσέτα).</w:t>
      </w:r>
    </w:p>
    <w:p w:rsidR="00526BC2" w:rsidRPr="005B3783" w:rsidRDefault="00F472E0" w:rsidP="005B3783">
      <w:pPr>
        <w:pStyle w:val="a3"/>
        <w:numPr>
          <w:ilvl w:val="0"/>
          <w:numId w:val="10"/>
        </w:numPr>
        <w:jc w:val="both"/>
        <w:rPr>
          <w:rFonts w:cstheme="minorHAnsi"/>
          <w:sz w:val="24"/>
          <w:szCs w:val="24"/>
        </w:rPr>
      </w:pPr>
      <w:r w:rsidRPr="005B3783">
        <w:rPr>
          <w:rFonts w:cstheme="minorHAnsi"/>
          <w:sz w:val="24"/>
          <w:szCs w:val="24"/>
        </w:rPr>
        <w:t>Να είναι κατασκευασμένα σύμφ</w:t>
      </w:r>
      <w:r w:rsidR="006C2CFE" w:rsidRPr="005B3783">
        <w:rPr>
          <w:rFonts w:cstheme="minorHAnsi"/>
          <w:sz w:val="24"/>
          <w:szCs w:val="24"/>
        </w:rPr>
        <w:t>ωνα με τα Ευρωπαϊκά Πρότυπα ΕΝ 455-1,-2,-3</w:t>
      </w:r>
      <w:r w:rsidR="000C0FC2" w:rsidRPr="005B3783">
        <w:rPr>
          <w:rFonts w:cstheme="minorHAnsi"/>
          <w:sz w:val="24"/>
          <w:szCs w:val="24"/>
        </w:rPr>
        <w:t xml:space="preserve">,-4, </w:t>
      </w:r>
      <w:r w:rsidR="006C2CFE" w:rsidRPr="005B3783">
        <w:rPr>
          <w:rFonts w:cstheme="minorHAnsi"/>
          <w:sz w:val="24"/>
          <w:szCs w:val="24"/>
        </w:rPr>
        <w:t>ΕΝ374-1-2-3-4:2003</w:t>
      </w:r>
    </w:p>
    <w:p w:rsidR="00526BC2" w:rsidRDefault="00F472E0" w:rsidP="00F472E0">
      <w:pPr>
        <w:pStyle w:val="a3"/>
        <w:numPr>
          <w:ilvl w:val="0"/>
          <w:numId w:val="10"/>
        </w:numPr>
        <w:jc w:val="both"/>
        <w:rPr>
          <w:rFonts w:cstheme="minorHAnsi"/>
          <w:sz w:val="24"/>
          <w:szCs w:val="24"/>
        </w:rPr>
      </w:pPr>
      <w:r w:rsidRPr="00526BC2">
        <w:rPr>
          <w:rFonts w:cstheme="minorHAnsi"/>
          <w:sz w:val="24"/>
          <w:szCs w:val="24"/>
        </w:rPr>
        <w:lastRenderedPageBreak/>
        <w:t>Να διατηρούν τις ιδιότητες τους όταν αποθηκεύονται σε ξηρό περιβάλλον ≤30</w:t>
      </w:r>
      <w:r w:rsidRPr="00526BC2">
        <w:rPr>
          <w:rFonts w:cstheme="minorHAnsi"/>
          <w:sz w:val="24"/>
          <w:szCs w:val="24"/>
          <w:vertAlign w:val="superscript"/>
        </w:rPr>
        <w:t>ο</w:t>
      </w:r>
      <w:r w:rsidRPr="00526BC2">
        <w:rPr>
          <w:rFonts w:cstheme="minorHAnsi"/>
          <w:sz w:val="24"/>
          <w:szCs w:val="24"/>
        </w:rPr>
        <w:t xml:space="preserve">C. </w:t>
      </w:r>
    </w:p>
    <w:p w:rsidR="00EC71FF" w:rsidRPr="00801D25" w:rsidRDefault="00F472E0" w:rsidP="00EC71FF">
      <w:pPr>
        <w:pStyle w:val="a3"/>
        <w:numPr>
          <w:ilvl w:val="0"/>
          <w:numId w:val="11"/>
        </w:numPr>
        <w:jc w:val="both"/>
        <w:rPr>
          <w:rFonts w:cstheme="minorHAnsi"/>
          <w:sz w:val="24"/>
          <w:szCs w:val="24"/>
        </w:rPr>
      </w:pPr>
      <w:r w:rsidRPr="00801D25">
        <w:rPr>
          <w:rFonts w:cstheme="minorHAnsi"/>
          <w:sz w:val="24"/>
          <w:szCs w:val="24"/>
        </w:rPr>
        <w:t xml:space="preserve">Δείκτης AQL </w:t>
      </w:r>
      <w:r w:rsidR="00B22F27" w:rsidRPr="00801D25">
        <w:rPr>
          <w:rFonts w:cstheme="minorHAnsi"/>
          <w:sz w:val="24"/>
          <w:szCs w:val="24"/>
        </w:rPr>
        <w:t>0,65</w:t>
      </w:r>
      <w:r w:rsidRPr="00801D25">
        <w:rPr>
          <w:rFonts w:cstheme="minorHAnsi"/>
          <w:sz w:val="24"/>
          <w:szCs w:val="24"/>
        </w:rPr>
        <w:t>.</w:t>
      </w:r>
    </w:p>
    <w:p w:rsidR="00F472E0" w:rsidRPr="00EC71FF" w:rsidRDefault="00EC71FF" w:rsidP="00EC71FF">
      <w:pPr>
        <w:pStyle w:val="a3"/>
        <w:numPr>
          <w:ilvl w:val="0"/>
          <w:numId w:val="11"/>
        </w:numPr>
        <w:jc w:val="both"/>
        <w:rPr>
          <w:rFonts w:cstheme="minorHAnsi"/>
          <w:sz w:val="24"/>
          <w:szCs w:val="24"/>
        </w:rPr>
      </w:pPr>
      <w:r w:rsidRPr="006068F3">
        <w:rPr>
          <w:rFonts w:cstheme="minorHAnsi"/>
          <w:sz w:val="24"/>
          <w:szCs w:val="24"/>
        </w:rPr>
        <w:t>Να σταλούν δείγματα για όλα τα μεγέθη για αξιολόγηση.</w:t>
      </w:r>
    </w:p>
    <w:p w:rsidR="00C07FEB" w:rsidRPr="00805E8F" w:rsidRDefault="00C07FEB" w:rsidP="00C07FEB">
      <w:pPr>
        <w:jc w:val="both"/>
        <w:rPr>
          <w:rFonts w:cstheme="minorHAnsi"/>
          <w:sz w:val="24"/>
          <w:szCs w:val="24"/>
        </w:rPr>
      </w:pPr>
    </w:p>
    <w:p w:rsidR="00AA327D" w:rsidRPr="009B3628" w:rsidRDefault="000C3B04" w:rsidP="00AA327D">
      <w:pPr>
        <w:jc w:val="both"/>
        <w:rPr>
          <w:rFonts w:cstheme="minorHAnsi"/>
          <w:b/>
          <w:sz w:val="24"/>
          <w:szCs w:val="24"/>
        </w:rPr>
      </w:pPr>
      <w:r>
        <w:rPr>
          <w:rFonts w:cstheme="minorHAnsi"/>
          <w:b/>
          <w:sz w:val="24"/>
          <w:szCs w:val="24"/>
        </w:rPr>
        <w:t>1.4</w:t>
      </w:r>
      <w:r w:rsidR="00737213" w:rsidRPr="00805E8F">
        <w:rPr>
          <w:rFonts w:cstheme="minorHAnsi"/>
          <w:b/>
          <w:sz w:val="24"/>
          <w:szCs w:val="24"/>
        </w:rPr>
        <w:t xml:space="preserve">ΓΑΝΤΙΑ ΕΞΕΤΑΣΤΙΚΑ ΑΠΟΣΤΕΙΡΩΜΕΝΑ ΑΠΟ ΦΥΣΙΚΟ </w:t>
      </w:r>
      <w:r w:rsidR="00737213" w:rsidRPr="00805E8F">
        <w:rPr>
          <w:rFonts w:cstheme="minorHAnsi"/>
          <w:b/>
          <w:sz w:val="24"/>
          <w:szCs w:val="24"/>
          <w:lang w:val="en-US"/>
        </w:rPr>
        <w:t>LATEX</w:t>
      </w:r>
    </w:p>
    <w:p w:rsidR="000C3B04" w:rsidRDefault="00AA327D" w:rsidP="00AA327D">
      <w:pPr>
        <w:pStyle w:val="a3"/>
        <w:numPr>
          <w:ilvl w:val="0"/>
          <w:numId w:val="13"/>
        </w:numPr>
        <w:jc w:val="both"/>
        <w:rPr>
          <w:rFonts w:cstheme="minorHAnsi"/>
          <w:sz w:val="24"/>
          <w:szCs w:val="24"/>
        </w:rPr>
      </w:pPr>
      <w:r w:rsidRPr="000C3B04">
        <w:rPr>
          <w:sz w:val="24"/>
          <w:szCs w:val="24"/>
        </w:rPr>
        <w:t xml:space="preserve">Κατασκευασμένα από 100% φυσικό, ελαστικό LATEX, με επίπεδο </w:t>
      </w:r>
      <w:r w:rsidR="008A400C" w:rsidRPr="000C3B04">
        <w:rPr>
          <w:sz w:val="24"/>
          <w:szCs w:val="24"/>
        </w:rPr>
        <w:t>πρωτεΐνης</w:t>
      </w:r>
      <w:r w:rsidRPr="000C3B04">
        <w:rPr>
          <w:rFonts w:cstheme="minorHAnsi"/>
          <w:sz w:val="24"/>
          <w:szCs w:val="24"/>
        </w:rPr>
        <w:t>&lt;100mg/gr ,και να μην περιέχουν επιταχυντές όπως ΜΒΤ(</w:t>
      </w:r>
      <w:proofErr w:type="spellStart"/>
      <w:r w:rsidRPr="000C3B04">
        <w:rPr>
          <w:rFonts w:cstheme="minorHAnsi"/>
          <w:sz w:val="24"/>
          <w:szCs w:val="24"/>
        </w:rPr>
        <w:t>μερκαπτοβενζοθειαζόλη</w:t>
      </w:r>
      <w:proofErr w:type="spellEnd"/>
      <w:r w:rsidRPr="000C3B04">
        <w:rPr>
          <w:rFonts w:cstheme="minorHAnsi"/>
          <w:sz w:val="24"/>
          <w:szCs w:val="24"/>
        </w:rPr>
        <w:t xml:space="preserve">) </w:t>
      </w:r>
      <w:r w:rsidR="00DC584C" w:rsidRPr="00DC5685">
        <w:rPr>
          <w:rFonts w:cstheme="minorHAnsi"/>
          <w:sz w:val="24"/>
          <w:szCs w:val="24"/>
          <w:highlight w:val="yellow"/>
          <w:lang w:val="en-US"/>
        </w:rPr>
        <w:t>DPG</w:t>
      </w:r>
      <w:r w:rsidR="00DC584C" w:rsidRPr="00DC5685">
        <w:rPr>
          <w:rFonts w:cstheme="minorHAnsi"/>
          <w:sz w:val="24"/>
          <w:szCs w:val="24"/>
          <w:highlight w:val="yellow"/>
        </w:rPr>
        <w:t xml:space="preserve">, </w:t>
      </w:r>
      <w:r w:rsidR="00DC584C" w:rsidRPr="00DC5685">
        <w:rPr>
          <w:rFonts w:cstheme="minorHAnsi"/>
          <w:sz w:val="24"/>
          <w:szCs w:val="24"/>
          <w:highlight w:val="yellow"/>
          <w:lang w:val="en-US"/>
        </w:rPr>
        <w:t>TMTD</w:t>
      </w:r>
      <w:r w:rsidR="00DC584C" w:rsidRPr="00DC5685">
        <w:rPr>
          <w:rFonts w:cstheme="minorHAnsi"/>
          <w:sz w:val="24"/>
          <w:szCs w:val="24"/>
          <w:highlight w:val="yellow"/>
        </w:rPr>
        <w:t xml:space="preserve">, </w:t>
      </w:r>
      <w:r w:rsidR="00DC584C" w:rsidRPr="00DC5685">
        <w:rPr>
          <w:rFonts w:cstheme="minorHAnsi"/>
          <w:sz w:val="24"/>
          <w:szCs w:val="24"/>
          <w:highlight w:val="yellow"/>
          <w:lang w:val="en-US"/>
        </w:rPr>
        <w:t>ZDMC</w:t>
      </w:r>
      <w:r w:rsidRPr="00801D25">
        <w:rPr>
          <w:rFonts w:cstheme="minorHAnsi"/>
          <w:sz w:val="24"/>
          <w:szCs w:val="24"/>
        </w:rPr>
        <w:t>και</w:t>
      </w:r>
      <w:r w:rsidRPr="000C3B04">
        <w:rPr>
          <w:rFonts w:cstheme="minorHAnsi"/>
          <w:sz w:val="24"/>
          <w:szCs w:val="24"/>
        </w:rPr>
        <w:t xml:space="preserve"> φόρμες </w:t>
      </w:r>
      <w:proofErr w:type="spellStart"/>
      <w:r w:rsidRPr="000C3B04">
        <w:rPr>
          <w:rFonts w:cstheme="minorHAnsi"/>
          <w:sz w:val="24"/>
          <w:szCs w:val="24"/>
        </w:rPr>
        <w:t>θειουράμης</w:t>
      </w:r>
      <w:proofErr w:type="spellEnd"/>
      <w:r w:rsidRPr="000C3B04">
        <w:rPr>
          <w:rFonts w:cstheme="minorHAnsi"/>
          <w:sz w:val="24"/>
          <w:szCs w:val="24"/>
        </w:rPr>
        <w:t xml:space="preserve"> πιστοποιημένο από εξωτερικό εργαστήριο για την εξασφάλιση καλής ανεκτικότητας του δέρματος και περιορισμό των αλλεργικών αντιδράσεων.</w:t>
      </w:r>
    </w:p>
    <w:p w:rsidR="000C3B04" w:rsidRDefault="00AA327D" w:rsidP="00AA327D">
      <w:pPr>
        <w:pStyle w:val="a3"/>
        <w:numPr>
          <w:ilvl w:val="0"/>
          <w:numId w:val="13"/>
        </w:numPr>
        <w:jc w:val="both"/>
        <w:rPr>
          <w:rFonts w:cstheme="minorHAnsi"/>
          <w:sz w:val="24"/>
          <w:szCs w:val="24"/>
        </w:rPr>
      </w:pPr>
      <w:r w:rsidRPr="000C3B04">
        <w:rPr>
          <w:rFonts w:cstheme="minorHAnsi"/>
          <w:sz w:val="24"/>
          <w:szCs w:val="24"/>
        </w:rPr>
        <w:t xml:space="preserve"> Να εξασφαλίζουν και να διατηρούν κατά τη χρήση τους απόλυτη προστασία από τυχόν επιμολύνσεις τόσο για τον ασθενή, όσο και για τον χρήστη.</w:t>
      </w:r>
    </w:p>
    <w:p w:rsidR="000C3B04" w:rsidRDefault="00AA327D" w:rsidP="00E7529D">
      <w:pPr>
        <w:pStyle w:val="a3"/>
        <w:numPr>
          <w:ilvl w:val="0"/>
          <w:numId w:val="13"/>
        </w:numPr>
        <w:jc w:val="both"/>
        <w:rPr>
          <w:rFonts w:cstheme="minorHAnsi"/>
          <w:sz w:val="24"/>
          <w:szCs w:val="24"/>
        </w:rPr>
      </w:pPr>
      <w:r w:rsidRPr="000C3B04">
        <w:rPr>
          <w:rFonts w:cstheme="minorHAnsi"/>
          <w:sz w:val="24"/>
          <w:szCs w:val="24"/>
        </w:rPr>
        <w:t>Να μην περιέχουν πυριτικό μαγνήσιο.</w:t>
      </w:r>
    </w:p>
    <w:p w:rsidR="000C3B04" w:rsidRDefault="00233CD6" w:rsidP="00E7529D">
      <w:pPr>
        <w:pStyle w:val="a3"/>
        <w:numPr>
          <w:ilvl w:val="0"/>
          <w:numId w:val="13"/>
        </w:numPr>
        <w:jc w:val="both"/>
        <w:rPr>
          <w:rFonts w:cstheme="minorHAnsi"/>
          <w:sz w:val="24"/>
          <w:szCs w:val="24"/>
        </w:rPr>
      </w:pPr>
      <w:r w:rsidRPr="000C3B04">
        <w:rPr>
          <w:rFonts w:cstheme="minorHAnsi"/>
          <w:sz w:val="24"/>
          <w:szCs w:val="24"/>
        </w:rPr>
        <w:t xml:space="preserve"> Να είναι αποστειρωμένα με 3ετή διάρκεια αποστείρωσης. Η διαδικασία αποστείρωσης να επικυρώνεται κ</w:t>
      </w:r>
      <w:r w:rsidR="0085638E" w:rsidRPr="000C3B04">
        <w:rPr>
          <w:rFonts w:cstheme="minorHAnsi"/>
          <w:sz w:val="24"/>
          <w:szCs w:val="24"/>
        </w:rPr>
        <w:t>αι να ελέγχεται</w:t>
      </w:r>
      <w:r w:rsidRPr="000C3B04">
        <w:rPr>
          <w:rFonts w:cstheme="minorHAnsi"/>
          <w:sz w:val="24"/>
          <w:szCs w:val="24"/>
        </w:rPr>
        <w:t xml:space="preserve"> σύμφωνα με τα εναρμονισμένα πρότυπα.</w:t>
      </w:r>
    </w:p>
    <w:p w:rsidR="000C3B04" w:rsidRDefault="00E7529D" w:rsidP="002C43D8">
      <w:pPr>
        <w:pStyle w:val="a3"/>
        <w:numPr>
          <w:ilvl w:val="0"/>
          <w:numId w:val="13"/>
        </w:numPr>
        <w:jc w:val="both"/>
        <w:rPr>
          <w:rFonts w:cstheme="minorHAnsi"/>
          <w:sz w:val="24"/>
          <w:szCs w:val="24"/>
        </w:rPr>
      </w:pPr>
      <w:r w:rsidRPr="000C3B04">
        <w:rPr>
          <w:rFonts w:cstheme="minorHAnsi"/>
          <w:sz w:val="24"/>
          <w:szCs w:val="24"/>
        </w:rPr>
        <w:t>Να πληρούν τα Ευρωπαϊκά πρότυπα ΕΝ455-1,-2-3</w:t>
      </w:r>
      <w:r w:rsidR="00314AF5" w:rsidRPr="00314AF5">
        <w:rPr>
          <w:rFonts w:cstheme="minorHAnsi"/>
          <w:sz w:val="24"/>
          <w:szCs w:val="24"/>
        </w:rPr>
        <w:t>,</w:t>
      </w:r>
      <w:r w:rsidR="00DC584C" w:rsidRPr="00801D25">
        <w:rPr>
          <w:rFonts w:cstheme="minorHAnsi"/>
          <w:sz w:val="24"/>
          <w:szCs w:val="24"/>
        </w:rPr>
        <w:t>-4</w:t>
      </w:r>
      <w:r w:rsidRPr="00801D25">
        <w:rPr>
          <w:rFonts w:cstheme="minorHAnsi"/>
          <w:sz w:val="24"/>
          <w:szCs w:val="24"/>
        </w:rPr>
        <w:t xml:space="preserve"> και</w:t>
      </w:r>
      <w:r w:rsidRPr="000C3B04">
        <w:rPr>
          <w:rFonts w:cstheme="minorHAnsi"/>
          <w:sz w:val="24"/>
          <w:szCs w:val="24"/>
        </w:rPr>
        <w:t xml:space="preserve"> ΕΝ 374-2:2003(</w:t>
      </w:r>
      <w:r w:rsidRPr="000C3B04">
        <w:rPr>
          <w:rFonts w:cstheme="minorHAnsi"/>
          <w:sz w:val="24"/>
          <w:szCs w:val="24"/>
          <w:lang w:val="en-US"/>
        </w:rPr>
        <w:t>performancelevel</w:t>
      </w:r>
      <w:r w:rsidRPr="009B3628">
        <w:rPr>
          <w:rFonts w:cstheme="minorHAnsi"/>
          <w:sz w:val="24"/>
          <w:szCs w:val="24"/>
        </w:rPr>
        <w:t xml:space="preserve">3, </w:t>
      </w:r>
      <w:r w:rsidRPr="000C3B04">
        <w:rPr>
          <w:rFonts w:cstheme="minorHAnsi"/>
          <w:sz w:val="24"/>
          <w:szCs w:val="24"/>
          <w:lang w:val="en-US"/>
        </w:rPr>
        <w:t>AQL</w:t>
      </w:r>
      <w:r w:rsidRPr="009B3628">
        <w:rPr>
          <w:rFonts w:cstheme="minorHAnsi"/>
          <w:sz w:val="24"/>
          <w:szCs w:val="24"/>
        </w:rPr>
        <w:t xml:space="preserve"> 0,65-1)</w:t>
      </w:r>
      <w:r w:rsidR="00DC584C">
        <w:rPr>
          <w:rFonts w:cstheme="minorHAnsi"/>
          <w:sz w:val="24"/>
          <w:szCs w:val="24"/>
        </w:rPr>
        <w:t xml:space="preserve"> και </w:t>
      </w:r>
      <w:r w:rsidRPr="009B3628">
        <w:rPr>
          <w:rFonts w:cstheme="minorHAnsi"/>
          <w:sz w:val="24"/>
          <w:szCs w:val="24"/>
        </w:rPr>
        <w:t>β</w:t>
      </w:r>
      <w:r w:rsidRPr="000C3B04">
        <w:rPr>
          <w:rFonts w:cstheme="minorHAnsi"/>
          <w:sz w:val="24"/>
          <w:szCs w:val="24"/>
        </w:rPr>
        <w:t>άσει των απαιτήσεων των παραπάνω προτύπων (4,5,6,7</w:t>
      </w:r>
      <w:r w:rsidR="00801D25">
        <w:rPr>
          <w:rFonts w:cstheme="minorHAnsi"/>
          <w:sz w:val="24"/>
          <w:szCs w:val="24"/>
        </w:rPr>
        <w:t>)</w:t>
      </w:r>
      <w:r w:rsidRPr="000C3B04">
        <w:rPr>
          <w:rFonts w:cstheme="minorHAnsi"/>
          <w:sz w:val="24"/>
          <w:szCs w:val="24"/>
        </w:rPr>
        <w:t xml:space="preserve"> .</w:t>
      </w:r>
    </w:p>
    <w:p w:rsidR="000C3B04" w:rsidRDefault="00AA327D" w:rsidP="002C43D8">
      <w:pPr>
        <w:pStyle w:val="a3"/>
        <w:numPr>
          <w:ilvl w:val="0"/>
          <w:numId w:val="13"/>
        </w:numPr>
        <w:jc w:val="both"/>
        <w:rPr>
          <w:rFonts w:cstheme="minorHAnsi"/>
          <w:sz w:val="24"/>
          <w:szCs w:val="24"/>
        </w:rPr>
      </w:pPr>
      <w:r w:rsidRPr="000C3B04">
        <w:rPr>
          <w:rFonts w:cstheme="minorHAnsi"/>
          <w:sz w:val="24"/>
          <w:szCs w:val="24"/>
        </w:rPr>
        <w:t>Να έχει ένδειξη ότι περιέχει πούδρα ή όχι «POWDER», «POWDER FREE».</w:t>
      </w:r>
    </w:p>
    <w:p w:rsidR="000C3B04" w:rsidRDefault="002C43D8" w:rsidP="00AA327D">
      <w:pPr>
        <w:pStyle w:val="a3"/>
        <w:numPr>
          <w:ilvl w:val="0"/>
          <w:numId w:val="13"/>
        </w:numPr>
        <w:jc w:val="both"/>
        <w:rPr>
          <w:rFonts w:cstheme="minorHAnsi"/>
          <w:sz w:val="24"/>
          <w:szCs w:val="24"/>
        </w:rPr>
      </w:pPr>
      <w:r w:rsidRPr="000C3B04">
        <w:rPr>
          <w:rFonts w:cstheme="minorHAnsi"/>
          <w:sz w:val="24"/>
          <w:szCs w:val="24"/>
        </w:rPr>
        <w:t xml:space="preserve">Η πούδρα να είναι από </w:t>
      </w:r>
      <w:proofErr w:type="spellStart"/>
      <w:r w:rsidRPr="000C3B04">
        <w:rPr>
          <w:rFonts w:cstheme="minorHAnsi"/>
          <w:sz w:val="24"/>
          <w:szCs w:val="24"/>
        </w:rPr>
        <w:t>βιοαπορροφήσιμο</w:t>
      </w:r>
      <w:proofErr w:type="spellEnd"/>
      <w:r w:rsidRPr="000C3B04">
        <w:rPr>
          <w:rFonts w:cstheme="minorHAnsi"/>
          <w:sz w:val="24"/>
          <w:szCs w:val="24"/>
        </w:rPr>
        <w:t xml:space="preserve"> υλικό, ομοιόμορφα κατανεμημένη και να μην δημιουργεί πρόβλημα στο χρήστη(αλλεργίες). Περιεκτικότητα &lt;10mg/dm2.</w:t>
      </w:r>
    </w:p>
    <w:p w:rsidR="000C3B04" w:rsidRDefault="00AA327D" w:rsidP="00AA327D">
      <w:pPr>
        <w:pStyle w:val="a3"/>
        <w:numPr>
          <w:ilvl w:val="0"/>
          <w:numId w:val="13"/>
        </w:numPr>
        <w:jc w:val="both"/>
        <w:rPr>
          <w:rFonts w:cstheme="minorHAnsi"/>
          <w:sz w:val="24"/>
          <w:szCs w:val="24"/>
        </w:rPr>
      </w:pPr>
      <w:r w:rsidRPr="000C3B04">
        <w:rPr>
          <w:rFonts w:cstheme="minorHAnsi"/>
          <w:sz w:val="24"/>
          <w:szCs w:val="24"/>
        </w:rPr>
        <w:t>Να είναι συσκευασμένα ανά ζεύγος και να υπάρχει ένδειξη για δεξί-αριστερό χέρι στην  εσωτερική συσκευασία ή και στο ανάλογο γάντι (R-L).</w:t>
      </w:r>
    </w:p>
    <w:p w:rsidR="000C3B04" w:rsidRDefault="00AA327D" w:rsidP="002C43D8">
      <w:pPr>
        <w:pStyle w:val="a3"/>
        <w:numPr>
          <w:ilvl w:val="0"/>
          <w:numId w:val="13"/>
        </w:numPr>
        <w:jc w:val="both"/>
        <w:rPr>
          <w:rFonts w:cstheme="minorHAnsi"/>
          <w:sz w:val="24"/>
          <w:szCs w:val="24"/>
        </w:rPr>
      </w:pPr>
      <w:r w:rsidRPr="000C3B04">
        <w:rPr>
          <w:rFonts w:cstheme="minorHAnsi"/>
          <w:sz w:val="24"/>
          <w:szCs w:val="24"/>
        </w:rPr>
        <w:t xml:space="preserve">Να έχουν ανατομικό σχήμα,η </w:t>
      </w:r>
      <w:r w:rsidRPr="00801D25">
        <w:rPr>
          <w:rFonts w:cstheme="minorHAnsi"/>
          <w:sz w:val="24"/>
          <w:szCs w:val="24"/>
        </w:rPr>
        <w:t xml:space="preserve">μανσέτα του γαντιού να </w:t>
      </w:r>
      <w:r w:rsidR="00DC584C" w:rsidRPr="00801D25">
        <w:rPr>
          <w:rFonts w:cstheme="minorHAnsi"/>
          <w:sz w:val="24"/>
          <w:szCs w:val="24"/>
        </w:rPr>
        <w:t xml:space="preserve">είναι μακριάκαι </w:t>
      </w:r>
      <w:r w:rsidRPr="00801D25">
        <w:rPr>
          <w:rFonts w:cstheme="minorHAnsi"/>
          <w:sz w:val="24"/>
          <w:szCs w:val="24"/>
        </w:rPr>
        <w:t>ενισχυμένη ως προς το πάχος για να επιτυγχάνεται ασφαλής συγκράτηση του</w:t>
      </w:r>
      <w:r w:rsidRPr="000C3B04">
        <w:rPr>
          <w:rFonts w:cstheme="minorHAnsi"/>
          <w:sz w:val="24"/>
          <w:szCs w:val="24"/>
        </w:rPr>
        <w:t xml:space="preserve"> γαντιού, να διαθέτουν ελαφρώς ανάγλυφη επιφάνεια στα </w:t>
      </w:r>
      <w:r w:rsidR="002C43D8" w:rsidRPr="000C3B04">
        <w:rPr>
          <w:rFonts w:cstheme="minorHAnsi"/>
          <w:sz w:val="24"/>
          <w:szCs w:val="24"/>
        </w:rPr>
        <w:t>ακροδάχτυλα</w:t>
      </w:r>
      <w:r w:rsidRPr="000C3B04">
        <w:rPr>
          <w:rFonts w:cstheme="minorHAnsi"/>
          <w:sz w:val="24"/>
          <w:szCs w:val="24"/>
        </w:rPr>
        <w:t xml:space="preserve"> για μεγαλύτερη αίσθηση αφής.</w:t>
      </w:r>
    </w:p>
    <w:p w:rsidR="000C3B04" w:rsidRDefault="00AA327D" w:rsidP="00AA327D">
      <w:pPr>
        <w:pStyle w:val="a3"/>
        <w:numPr>
          <w:ilvl w:val="0"/>
          <w:numId w:val="13"/>
        </w:numPr>
        <w:jc w:val="both"/>
        <w:rPr>
          <w:rFonts w:cstheme="minorHAnsi"/>
          <w:sz w:val="24"/>
          <w:szCs w:val="24"/>
        </w:rPr>
      </w:pPr>
      <w:r w:rsidRPr="000C3B04">
        <w:rPr>
          <w:rFonts w:cstheme="minorHAnsi"/>
          <w:sz w:val="24"/>
          <w:szCs w:val="24"/>
        </w:rPr>
        <w:t>Να μπορούν να φορεθούν διπλά.</w:t>
      </w:r>
    </w:p>
    <w:p w:rsidR="000C3B04" w:rsidRDefault="00AA327D" w:rsidP="00AA327D">
      <w:pPr>
        <w:pStyle w:val="a3"/>
        <w:numPr>
          <w:ilvl w:val="0"/>
          <w:numId w:val="13"/>
        </w:numPr>
        <w:jc w:val="both"/>
        <w:rPr>
          <w:rFonts w:cstheme="minorHAnsi"/>
          <w:sz w:val="24"/>
          <w:szCs w:val="24"/>
        </w:rPr>
      </w:pPr>
      <w:r w:rsidRPr="000C3B04">
        <w:rPr>
          <w:rFonts w:cstheme="minorHAnsi"/>
          <w:sz w:val="24"/>
          <w:szCs w:val="24"/>
        </w:rPr>
        <w:t>Η εξωτερική συσκευασία τους θα πρέπει να ανοίγει εύκολα και ασφαλώς στις προκαθορισμένες για τούτο πλευρές. Η συσκευασία να παρέχει ασφάλεια και να είναι ανθεκτική ώστε να προφυλάσσει τα γάντια από τυχόν επιμολύνσεις.</w:t>
      </w:r>
    </w:p>
    <w:p w:rsidR="000C3B04" w:rsidRDefault="00AA327D" w:rsidP="00AA327D">
      <w:pPr>
        <w:pStyle w:val="a3"/>
        <w:numPr>
          <w:ilvl w:val="0"/>
          <w:numId w:val="13"/>
        </w:numPr>
        <w:jc w:val="both"/>
        <w:rPr>
          <w:rFonts w:cstheme="minorHAnsi"/>
          <w:sz w:val="24"/>
          <w:szCs w:val="24"/>
        </w:rPr>
      </w:pPr>
      <w:r w:rsidRPr="000C3B04">
        <w:rPr>
          <w:rFonts w:cstheme="minorHAnsi"/>
          <w:sz w:val="24"/>
          <w:szCs w:val="24"/>
        </w:rPr>
        <w:t xml:space="preserve"> Να είναι 100% ηλεκτρονικά ελεγμένα.</w:t>
      </w:r>
    </w:p>
    <w:p w:rsidR="000C3B04" w:rsidRDefault="002C43D8" w:rsidP="00B34448">
      <w:pPr>
        <w:pStyle w:val="a3"/>
        <w:numPr>
          <w:ilvl w:val="0"/>
          <w:numId w:val="13"/>
        </w:numPr>
        <w:jc w:val="both"/>
        <w:rPr>
          <w:rFonts w:cstheme="minorHAnsi"/>
          <w:sz w:val="24"/>
          <w:szCs w:val="24"/>
        </w:rPr>
      </w:pPr>
      <w:r w:rsidRPr="000C3B04">
        <w:rPr>
          <w:rFonts w:cstheme="minorHAnsi"/>
          <w:sz w:val="24"/>
          <w:szCs w:val="24"/>
        </w:rPr>
        <w:t>Ελάχιστο μήκ</w:t>
      </w:r>
      <w:r w:rsidR="00AA327D" w:rsidRPr="000C3B04">
        <w:rPr>
          <w:rFonts w:cstheme="minorHAnsi"/>
          <w:sz w:val="24"/>
          <w:szCs w:val="24"/>
        </w:rPr>
        <w:t>ος 270mm.</w:t>
      </w:r>
    </w:p>
    <w:p w:rsidR="000C3B04" w:rsidRDefault="00AA327D" w:rsidP="00B34448">
      <w:pPr>
        <w:pStyle w:val="a3"/>
        <w:numPr>
          <w:ilvl w:val="0"/>
          <w:numId w:val="13"/>
        </w:numPr>
        <w:jc w:val="both"/>
        <w:rPr>
          <w:rFonts w:cstheme="minorHAnsi"/>
          <w:sz w:val="24"/>
          <w:szCs w:val="24"/>
        </w:rPr>
      </w:pPr>
      <w:r w:rsidRPr="000C3B04">
        <w:rPr>
          <w:rFonts w:cstheme="minorHAnsi"/>
          <w:sz w:val="24"/>
          <w:szCs w:val="24"/>
        </w:rPr>
        <w:t>Να διατίθενται σε μεγέθη  SMALL, MEDIUM, LARGE, EXTRA LARGE.</w:t>
      </w:r>
    </w:p>
    <w:p w:rsidR="00EC71FF" w:rsidRDefault="00B34448" w:rsidP="00EC71FF">
      <w:pPr>
        <w:pStyle w:val="a3"/>
        <w:numPr>
          <w:ilvl w:val="0"/>
          <w:numId w:val="11"/>
        </w:numPr>
        <w:jc w:val="both"/>
        <w:rPr>
          <w:rFonts w:cstheme="minorHAnsi"/>
          <w:sz w:val="24"/>
          <w:szCs w:val="24"/>
        </w:rPr>
      </w:pPr>
      <w:r w:rsidRPr="000C3B04">
        <w:rPr>
          <w:rFonts w:cstheme="minorHAnsi"/>
          <w:sz w:val="24"/>
          <w:szCs w:val="24"/>
        </w:rPr>
        <w:t xml:space="preserve"> Να έχουν διάρκεια 3(τρία)χρόνια από την ημερομηνία κατασκευής.</w:t>
      </w:r>
    </w:p>
    <w:p w:rsidR="00EC71FF" w:rsidRPr="006068F3" w:rsidRDefault="00EC71FF" w:rsidP="00EC71FF">
      <w:pPr>
        <w:pStyle w:val="a3"/>
        <w:numPr>
          <w:ilvl w:val="0"/>
          <w:numId w:val="11"/>
        </w:numPr>
        <w:jc w:val="both"/>
        <w:rPr>
          <w:rFonts w:cstheme="minorHAnsi"/>
          <w:sz w:val="24"/>
          <w:szCs w:val="24"/>
        </w:rPr>
      </w:pPr>
      <w:r w:rsidRPr="006068F3">
        <w:rPr>
          <w:rFonts w:cstheme="minorHAnsi"/>
          <w:sz w:val="24"/>
          <w:szCs w:val="24"/>
        </w:rPr>
        <w:t>Να σταλούν δείγματα για όλα τα μεγέθη για αξιολόγηση.</w:t>
      </w:r>
    </w:p>
    <w:p w:rsidR="00B34448" w:rsidRPr="000C3B04" w:rsidRDefault="00B34448" w:rsidP="00EC71FF">
      <w:pPr>
        <w:pStyle w:val="a3"/>
        <w:jc w:val="both"/>
        <w:rPr>
          <w:rFonts w:cstheme="minorHAnsi"/>
          <w:sz w:val="24"/>
          <w:szCs w:val="24"/>
        </w:rPr>
      </w:pPr>
    </w:p>
    <w:p w:rsidR="00AA327D" w:rsidRPr="00805E8F" w:rsidRDefault="00AA327D" w:rsidP="00AA327D">
      <w:pPr>
        <w:jc w:val="both"/>
        <w:rPr>
          <w:rFonts w:cstheme="minorHAnsi"/>
          <w:sz w:val="24"/>
          <w:szCs w:val="24"/>
        </w:rPr>
      </w:pPr>
    </w:p>
    <w:p w:rsidR="003B66E1" w:rsidRDefault="003B66E1" w:rsidP="00AA327D">
      <w:pPr>
        <w:jc w:val="both"/>
        <w:rPr>
          <w:rFonts w:cstheme="minorHAnsi"/>
          <w:b/>
          <w:sz w:val="24"/>
          <w:szCs w:val="24"/>
        </w:rPr>
      </w:pPr>
    </w:p>
    <w:p w:rsidR="000C3B04" w:rsidRDefault="00AA327D" w:rsidP="00AA327D">
      <w:pPr>
        <w:jc w:val="both"/>
        <w:rPr>
          <w:rFonts w:cstheme="minorHAnsi"/>
          <w:sz w:val="24"/>
          <w:szCs w:val="24"/>
        </w:rPr>
      </w:pPr>
      <w:r w:rsidRPr="00805E8F">
        <w:rPr>
          <w:rFonts w:cstheme="minorHAnsi"/>
          <w:b/>
          <w:sz w:val="24"/>
          <w:szCs w:val="24"/>
        </w:rPr>
        <w:t>1.5 ΓΑΝΤΙΑ ΧΕΙΡΟΥΡΓΙΚΑ ΑΠΟΣΤΕΙΡΩΜΕΝΑ ΓΙΑ ΟΡΘΟΠΑΙΔΙΚΗ ΧΡΗΣΗ</w:t>
      </w:r>
    </w:p>
    <w:p w:rsidR="000C3B04" w:rsidRDefault="00AA327D" w:rsidP="00AA327D">
      <w:pPr>
        <w:pStyle w:val="a3"/>
        <w:numPr>
          <w:ilvl w:val="0"/>
          <w:numId w:val="14"/>
        </w:numPr>
        <w:jc w:val="both"/>
        <w:rPr>
          <w:rFonts w:cstheme="minorHAnsi"/>
          <w:sz w:val="24"/>
          <w:szCs w:val="24"/>
        </w:rPr>
      </w:pPr>
      <w:r w:rsidRPr="000C3B04">
        <w:rPr>
          <w:rFonts w:cstheme="minorHAnsi"/>
          <w:sz w:val="24"/>
          <w:szCs w:val="24"/>
        </w:rPr>
        <w:t>Να είναι κατασκευασμένα από συνθετικό πολυμερές (</w:t>
      </w:r>
      <w:proofErr w:type="spellStart"/>
      <w:r w:rsidRPr="000C3B04">
        <w:rPr>
          <w:rFonts w:cstheme="minorHAnsi"/>
          <w:sz w:val="24"/>
          <w:szCs w:val="24"/>
        </w:rPr>
        <w:t>non</w:t>
      </w:r>
      <w:proofErr w:type="spellEnd"/>
      <w:r w:rsidRPr="000C3B04">
        <w:rPr>
          <w:rFonts w:cstheme="minorHAnsi"/>
          <w:sz w:val="24"/>
          <w:szCs w:val="24"/>
        </w:rPr>
        <w:t xml:space="preserve"> </w:t>
      </w:r>
      <w:proofErr w:type="spellStart"/>
      <w:r w:rsidRPr="000C3B04">
        <w:rPr>
          <w:rFonts w:cstheme="minorHAnsi"/>
          <w:sz w:val="24"/>
          <w:szCs w:val="24"/>
        </w:rPr>
        <w:t>latex</w:t>
      </w:r>
      <w:proofErr w:type="spellEnd"/>
      <w:r w:rsidRPr="000C3B04">
        <w:rPr>
          <w:rFonts w:cstheme="minorHAnsi"/>
          <w:sz w:val="24"/>
          <w:szCs w:val="24"/>
        </w:rPr>
        <w:t xml:space="preserve">)υλικό, με απουσία </w:t>
      </w:r>
      <w:r w:rsidR="00EF0D5F" w:rsidRPr="000C3B04">
        <w:rPr>
          <w:rFonts w:cstheme="minorHAnsi"/>
          <w:sz w:val="24"/>
          <w:szCs w:val="24"/>
        </w:rPr>
        <w:t>παραγόμενων</w:t>
      </w:r>
      <w:r w:rsidRPr="000C3B04">
        <w:rPr>
          <w:rFonts w:cstheme="minorHAnsi"/>
          <w:sz w:val="24"/>
          <w:szCs w:val="24"/>
        </w:rPr>
        <w:t xml:space="preserve"> πρωτεϊνών κατά την επεξεργασία,  για τη μείωση του κινδύνου αλλεργιών.</w:t>
      </w:r>
    </w:p>
    <w:p w:rsidR="000C3B04" w:rsidRDefault="00AA327D" w:rsidP="00AA327D">
      <w:pPr>
        <w:pStyle w:val="a3"/>
        <w:numPr>
          <w:ilvl w:val="0"/>
          <w:numId w:val="14"/>
        </w:numPr>
        <w:jc w:val="both"/>
        <w:rPr>
          <w:rFonts w:cstheme="minorHAnsi"/>
          <w:sz w:val="24"/>
          <w:szCs w:val="24"/>
        </w:rPr>
      </w:pPr>
      <w:r w:rsidRPr="000C3B04">
        <w:rPr>
          <w:rFonts w:cstheme="minorHAnsi"/>
          <w:sz w:val="24"/>
          <w:szCs w:val="24"/>
        </w:rPr>
        <w:t>Να μην περιέχουν πούδρα(POWDER FREE).</w:t>
      </w:r>
    </w:p>
    <w:p w:rsidR="000C3B04" w:rsidRPr="00DC5685" w:rsidRDefault="00DC5685" w:rsidP="00DC5685">
      <w:pPr>
        <w:pStyle w:val="a3"/>
        <w:numPr>
          <w:ilvl w:val="0"/>
          <w:numId w:val="14"/>
        </w:numPr>
        <w:jc w:val="both"/>
        <w:rPr>
          <w:rFonts w:cstheme="minorHAnsi"/>
          <w:sz w:val="24"/>
          <w:szCs w:val="24"/>
        </w:rPr>
      </w:pPr>
      <w:r>
        <w:rPr>
          <w:rFonts w:cstheme="minorHAnsi"/>
          <w:sz w:val="24"/>
          <w:szCs w:val="24"/>
        </w:rPr>
        <w:t xml:space="preserve">Να </w:t>
      </w:r>
      <w:r w:rsidR="00AA327D" w:rsidRPr="000C3B04">
        <w:rPr>
          <w:rFonts w:cstheme="minorHAnsi"/>
          <w:sz w:val="24"/>
          <w:szCs w:val="24"/>
        </w:rPr>
        <w:t>έχουν πάχος 35-40% μεγαλύτερο των κοινών χειρουργικών γαντιών.</w:t>
      </w:r>
    </w:p>
    <w:p w:rsidR="001F425C" w:rsidRDefault="00AA327D" w:rsidP="00AA327D">
      <w:pPr>
        <w:pStyle w:val="a3"/>
        <w:numPr>
          <w:ilvl w:val="0"/>
          <w:numId w:val="14"/>
        </w:numPr>
        <w:jc w:val="both"/>
        <w:rPr>
          <w:rFonts w:cstheme="minorHAnsi"/>
          <w:sz w:val="24"/>
          <w:szCs w:val="24"/>
        </w:rPr>
      </w:pPr>
      <w:r w:rsidRPr="000C3B04">
        <w:rPr>
          <w:rFonts w:cstheme="minorHAnsi"/>
          <w:sz w:val="24"/>
          <w:szCs w:val="24"/>
        </w:rPr>
        <w:t xml:space="preserve">Να </w:t>
      </w:r>
      <w:r w:rsidR="00B34448" w:rsidRPr="000C3B04">
        <w:rPr>
          <w:rFonts w:cstheme="minorHAnsi"/>
          <w:sz w:val="24"/>
          <w:szCs w:val="24"/>
        </w:rPr>
        <w:t>έχουν</w:t>
      </w:r>
      <w:r w:rsidRPr="000C3B04">
        <w:rPr>
          <w:rFonts w:cstheme="minorHAnsi"/>
          <w:sz w:val="24"/>
          <w:szCs w:val="24"/>
        </w:rPr>
        <w:t xml:space="preserve"> αντιολισθητική εξωτερική επιφάνεια για μεγαλύτερη αίσθηση αφής</w:t>
      </w:r>
      <w:r w:rsidR="001F425C">
        <w:rPr>
          <w:rFonts w:cstheme="minorHAnsi"/>
          <w:sz w:val="24"/>
          <w:szCs w:val="24"/>
        </w:rPr>
        <w:t>.</w:t>
      </w:r>
    </w:p>
    <w:p w:rsidR="001F425C" w:rsidRDefault="00AA327D" w:rsidP="00AA327D">
      <w:pPr>
        <w:pStyle w:val="a3"/>
        <w:numPr>
          <w:ilvl w:val="0"/>
          <w:numId w:val="14"/>
        </w:numPr>
        <w:jc w:val="both"/>
        <w:rPr>
          <w:rFonts w:cstheme="minorHAnsi"/>
          <w:sz w:val="24"/>
          <w:szCs w:val="24"/>
        </w:rPr>
      </w:pPr>
      <w:r w:rsidRPr="001F425C">
        <w:rPr>
          <w:rFonts w:cstheme="minorHAnsi"/>
          <w:sz w:val="24"/>
          <w:szCs w:val="24"/>
        </w:rPr>
        <w:t>Η μανσέτα να μην έχει ρεβέρ</w:t>
      </w:r>
      <w:r w:rsidR="00FF687A">
        <w:rPr>
          <w:rFonts w:cstheme="minorHAnsi"/>
          <w:sz w:val="24"/>
          <w:szCs w:val="24"/>
        </w:rPr>
        <w:t xml:space="preserve"> για καλύτερη συγκράτηση και αποφυγή αναδίπλωσης</w:t>
      </w:r>
    </w:p>
    <w:p w:rsidR="001F425C" w:rsidRDefault="00AA327D" w:rsidP="00AA327D">
      <w:pPr>
        <w:pStyle w:val="a3"/>
        <w:numPr>
          <w:ilvl w:val="0"/>
          <w:numId w:val="14"/>
        </w:numPr>
        <w:jc w:val="both"/>
        <w:rPr>
          <w:rFonts w:cstheme="minorHAnsi"/>
          <w:sz w:val="24"/>
          <w:szCs w:val="24"/>
        </w:rPr>
      </w:pPr>
      <w:r w:rsidRPr="001F425C">
        <w:rPr>
          <w:rFonts w:cstheme="minorHAnsi"/>
          <w:sz w:val="24"/>
          <w:szCs w:val="24"/>
        </w:rPr>
        <w:t xml:space="preserve">Να είναι χρώματος </w:t>
      </w:r>
      <w:r w:rsidR="00DC5685">
        <w:rPr>
          <w:rFonts w:cstheme="minorHAnsi"/>
          <w:sz w:val="24"/>
          <w:szCs w:val="24"/>
        </w:rPr>
        <w:t>σκούρου καφέ</w:t>
      </w:r>
      <w:r w:rsidRPr="001F425C">
        <w:rPr>
          <w:rFonts w:cstheme="minorHAnsi"/>
          <w:sz w:val="24"/>
          <w:szCs w:val="24"/>
        </w:rPr>
        <w:t xml:space="preserve"> για να ελαχιστοποιεί την αντανάκλαση του φωτός και να παρέχει καλ</w:t>
      </w:r>
      <w:r w:rsidR="00BD0267" w:rsidRPr="001F425C">
        <w:rPr>
          <w:rFonts w:cstheme="minorHAnsi"/>
          <w:sz w:val="24"/>
          <w:szCs w:val="24"/>
        </w:rPr>
        <w:t>λ</w:t>
      </w:r>
      <w:r w:rsidRPr="001F425C">
        <w:rPr>
          <w:rFonts w:cstheme="minorHAnsi"/>
          <w:sz w:val="24"/>
          <w:szCs w:val="24"/>
        </w:rPr>
        <w:t>ίτερη αντίθεση με τα ανοιχτόχρωμα οστά και ιστούς.</w:t>
      </w:r>
    </w:p>
    <w:p w:rsidR="001F425C" w:rsidRDefault="00AA327D" w:rsidP="00BD0267">
      <w:pPr>
        <w:pStyle w:val="a3"/>
        <w:numPr>
          <w:ilvl w:val="0"/>
          <w:numId w:val="14"/>
        </w:numPr>
        <w:jc w:val="both"/>
        <w:rPr>
          <w:rFonts w:cstheme="minorHAnsi"/>
          <w:sz w:val="24"/>
          <w:szCs w:val="24"/>
        </w:rPr>
      </w:pPr>
      <w:r w:rsidRPr="001F425C">
        <w:rPr>
          <w:rFonts w:cstheme="minorHAnsi"/>
          <w:sz w:val="24"/>
          <w:szCs w:val="24"/>
        </w:rPr>
        <w:t xml:space="preserve">Να εξασφαλίζουν και να διατηρούν κατά τη χρήση τους απόλυτη προστασία από τυχόν επιμολύνσεις τόσο για τον ασθενή, όσο και για τον χρήστη. </w:t>
      </w:r>
    </w:p>
    <w:p w:rsidR="001F425C" w:rsidRDefault="00BD0267" w:rsidP="00AA327D">
      <w:pPr>
        <w:pStyle w:val="a3"/>
        <w:numPr>
          <w:ilvl w:val="0"/>
          <w:numId w:val="14"/>
        </w:numPr>
        <w:jc w:val="both"/>
        <w:rPr>
          <w:rFonts w:cstheme="minorHAnsi"/>
          <w:sz w:val="24"/>
          <w:szCs w:val="24"/>
        </w:rPr>
      </w:pPr>
      <w:r w:rsidRPr="001F425C">
        <w:rPr>
          <w:rFonts w:cstheme="minorHAnsi"/>
          <w:sz w:val="24"/>
          <w:szCs w:val="24"/>
        </w:rPr>
        <w:t>Να πληρούν τα Ευρωπαϊκά πρότυπα ΕΝ455-1,ΕΝ455-2,ΕΝ455-3</w:t>
      </w:r>
      <w:r w:rsidR="00DC584C">
        <w:rPr>
          <w:rFonts w:cstheme="minorHAnsi"/>
          <w:sz w:val="24"/>
          <w:szCs w:val="24"/>
        </w:rPr>
        <w:t xml:space="preserve">, </w:t>
      </w:r>
      <w:r w:rsidR="00DC584C" w:rsidRPr="00801D25">
        <w:rPr>
          <w:rFonts w:cstheme="minorHAnsi"/>
          <w:sz w:val="24"/>
          <w:szCs w:val="24"/>
        </w:rPr>
        <w:t>ΕΝ455-4</w:t>
      </w:r>
      <w:r w:rsidRPr="001F425C">
        <w:rPr>
          <w:rFonts w:cstheme="minorHAnsi"/>
          <w:sz w:val="24"/>
          <w:szCs w:val="24"/>
        </w:rPr>
        <w:t xml:space="preserve"> και ΕΝ 374-2:2003(</w:t>
      </w:r>
      <w:r w:rsidRPr="001F425C">
        <w:rPr>
          <w:rFonts w:cstheme="minorHAnsi"/>
          <w:sz w:val="24"/>
          <w:szCs w:val="24"/>
          <w:lang w:val="en-US"/>
        </w:rPr>
        <w:t>performancelevel</w:t>
      </w:r>
      <w:r w:rsidRPr="009B3628">
        <w:rPr>
          <w:rFonts w:cstheme="minorHAnsi"/>
          <w:sz w:val="24"/>
          <w:szCs w:val="24"/>
        </w:rPr>
        <w:t xml:space="preserve">3, </w:t>
      </w:r>
      <w:r w:rsidRPr="001F425C">
        <w:rPr>
          <w:rFonts w:cstheme="minorHAnsi"/>
          <w:sz w:val="24"/>
          <w:szCs w:val="24"/>
          <w:lang w:val="en-US"/>
        </w:rPr>
        <w:t>AQL</w:t>
      </w:r>
      <w:r w:rsidRPr="009B3628">
        <w:rPr>
          <w:rFonts w:cstheme="minorHAnsi"/>
          <w:sz w:val="24"/>
          <w:szCs w:val="24"/>
        </w:rPr>
        <w:t xml:space="preserve"> 0,65-1)</w:t>
      </w:r>
      <w:r w:rsidR="00DC584C">
        <w:rPr>
          <w:rFonts w:cstheme="minorHAnsi"/>
          <w:sz w:val="24"/>
          <w:szCs w:val="24"/>
        </w:rPr>
        <w:t xml:space="preserve">, </w:t>
      </w:r>
      <w:r w:rsidRPr="009B3628">
        <w:rPr>
          <w:rFonts w:cstheme="minorHAnsi"/>
          <w:sz w:val="24"/>
          <w:szCs w:val="24"/>
        </w:rPr>
        <w:t>β</w:t>
      </w:r>
      <w:r w:rsidRPr="001F425C">
        <w:rPr>
          <w:rFonts w:cstheme="minorHAnsi"/>
          <w:sz w:val="24"/>
          <w:szCs w:val="24"/>
        </w:rPr>
        <w:t>άσει των απαιτήσεων των παραπάνω προτύπων (4,5,6,7) .</w:t>
      </w:r>
    </w:p>
    <w:p w:rsidR="001F425C" w:rsidRDefault="00AA327D" w:rsidP="00AA327D">
      <w:pPr>
        <w:pStyle w:val="a3"/>
        <w:numPr>
          <w:ilvl w:val="0"/>
          <w:numId w:val="14"/>
        </w:numPr>
        <w:jc w:val="both"/>
        <w:rPr>
          <w:rFonts w:cstheme="minorHAnsi"/>
          <w:sz w:val="24"/>
          <w:szCs w:val="24"/>
        </w:rPr>
      </w:pPr>
      <w:r w:rsidRPr="001F425C">
        <w:rPr>
          <w:rFonts w:cstheme="minorHAnsi"/>
          <w:sz w:val="24"/>
          <w:szCs w:val="24"/>
        </w:rPr>
        <w:t>Η εισαγωγή να γίνεται εύκολα τόσο σε στεγνά όσο και σε υγρά χέρια.</w:t>
      </w:r>
    </w:p>
    <w:p w:rsidR="001F425C" w:rsidRDefault="00AA327D" w:rsidP="00AA327D">
      <w:pPr>
        <w:pStyle w:val="a3"/>
        <w:numPr>
          <w:ilvl w:val="0"/>
          <w:numId w:val="14"/>
        </w:numPr>
        <w:jc w:val="both"/>
        <w:rPr>
          <w:rFonts w:cstheme="minorHAnsi"/>
          <w:sz w:val="24"/>
          <w:szCs w:val="24"/>
        </w:rPr>
      </w:pPr>
      <w:r w:rsidRPr="001F425C">
        <w:rPr>
          <w:rFonts w:cstheme="minorHAnsi"/>
          <w:sz w:val="24"/>
          <w:szCs w:val="24"/>
        </w:rPr>
        <w:t>Να είναι συσκευασμένα ανά ζεύγος και να υπάρχει ένδειξη   για δεξί-αριστερό χέρι στην  εσωτερική συσκευασία ή και στο ανάλογο γάντι (R-L). 9.Η εξωτερική συσκευασία τους θα πρέπει να ανοίγει εύκολα και ασφαλώς στις προκαθορισμένες για τούτο πλευρές χωρίς αυτή να σχίζεται πρ</w:t>
      </w:r>
      <w:r w:rsidR="00DC5685">
        <w:rPr>
          <w:rFonts w:cstheme="minorHAnsi"/>
          <w:sz w:val="24"/>
          <w:szCs w:val="24"/>
        </w:rPr>
        <w:t>ο</w:t>
      </w:r>
      <w:r w:rsidRPr="001F425C">
        <w:rPr>
          <w:rFonts w:cstheme="minorHAnsi"/>
          <w:sz w:val="24"/>
          <w:szCs w:val="24"/>
        </w:rPr>
        <w:t>ς αποφυγή επιμολύνσεων.</w:t>
      </w:r>
    </w:p>
    <w:p w:rsidR="001F425C" w:rsidRDefault="00AA327D" w:rsidP="00AA327D">
      <w:pPr>
        <w:pStyle w:val="a3"/>
        <w:numPr>
          <w:ilvl w:val="0"/>
          <w:numId w:val="14"/>
        </w:numPr>
        <w:jc w:val="both"/>
        <w:rPr>
          <w:rFonts w:cstheme="minorHAnsi"/>
          <w:sz w:val="24"/>
          <w:szCs w:val="24"/>
        </w:rPr>
      </w:pPr>
      <w:r w:rsidRPr="001F425C">
        <w:rPr>
          <w:rFonts w:cstheme="minorHAnsi"/>
          <w:sz w:val="24"/>
          <w:szCs w:val="24"/>
        </w:rPr>
        <w:t>Να είναι 100% ηλεκτρονικά ελεγμένα.</w:t>
      </w:r>
    </w:p>
    <w:p w:rsidR="001F425C" w:rsidRPr="00801D25" w:rsidRDefault="00AA327D" w:rsidP="00B22F27">
      <w:pPr>
        <w:pStyle w:val="a3"/>
        <w:numPr>
          <w:ilvl w:val="0"/>
          <w:numId w:val="14"/>
        </w:numPr>
        <w:jc w:val="both"/>
        <w:rPr>
          <w:rFonts w:cstheme="minorHAnsi"/>
          <w:sz w:val="24"/>
          <w:szCs w:val="24"/>
        </w:rPr>
      </w:pPr>
      <w:r w:rsidRPr="001F425C">
        <w:rPr>
          <w:rFonts w:cstheme="minorHAnsi"/>
          <w:sz w:val="24"/>
          <w:szCs w:val="24"/>
        </w:rPr>
        <w:t xml:space="preserve"> Να διατίθενται σε μεγέθη 6/6,5/</w:t>
      </w:r>
      <w:r w:rsidRPr="00801D25">
        <w:rPr>
          <w:rFonts w:cstheme="minorHAnsi"/>
          <w:sz w:val="24"/>
          <w:szCs w:val="24"/>
        </w:rPr>
        <w:t>7/7,5/8/8,5/9</w:t>
      </w:r>
      <w:r w:rsidR="00801D25">
        <w:rPr>
          <w:rFonts w:cstheme="minorHAnsi"/>
          <w:sz w:val="24"/>
          <w:szCs w:val="24"/>
        </w:rPr>
        <w:t xml:space="preserve">, </w:t>
      </w:r>
      <w:r w:rsidR="00B22F27" w:rsidRPr="00801D25">
        <w:rPr>
          <w:rFonts w:cstheme="minorHAnsi"/>
          <w:sz w:val="24"/>
          <w:szCs w:val="24"/>
        </w:rPr>
        <w:t xml:space="preserve">με ελάχιστο ολικό μήκος </w:t>
      </w:r>
      <w:r w:rsidR="00FF687A">
        <w:rPr>
          <w:rFonts w:cstheme="minorHAnsi"/>
          <w:sz w:val="24"/>
          <w:szCs w:val="24"/>
        </w:rPr>
        <w:t>≥</w:t>
      </w:r>
      <w:r w:rsidR="00DC5685">
        <w:rPr>
          <w:rFonts w:cstheme="minorHAnsi"/>
          <w:sz w:val="24"/>
          <w:szCs w:val="24"/>
        </w:rPr>
        <w:t>300</w:t>
      </w:r>
      <w:r w:rsidR="00B22F27" w:rsidRPr="00801D25">
        <w:rPr>
          <w:rFonts w:cstheme="minorHAnsi"/>
          <w:sz w:val="24"/>
          <w:szCs w:val="24"/>
          <w:lang w:val="en-US"/>
        </w:rPr>
        <w:t>mm</w:t>
      </w:r>
      <w:r w:rsidR="00B22F27" w:rsidRPr="00801D25">
        <w:rPr>
          <w:rFonts w:cstheme="minorHAnsi"/>
          <w:sz w:val="24"/>
          <w:szCs w:val="24"/>
        </w:rPr>
        <w:t xml:space="preserve"> για κάθε μέγεθος</w:t>
      </w:r>
    </w:p>
    <w:p w:rsidR="001F425C" w:rsidRDefault="00AA327D" w:rsidP="00AA327D">
      <w:pPr>
        <w:pStyle w:val="a3"/>
        <w:numPr>
          <w:ilvl w:val="0"/>
          <w:numId w:val="14"/>
        </w:numPr>
        <w:jc w:val="both"/>
        <w:rPr>
          <w:rFonts w:cstheme="minorHAnsi"/>
          <w:sz w:val="24"/>
          <w:szCs w:val="24"/>
        </w:rPr>
      </w:pPr>
      <w:r w:rsidRPr="001F425C">
        <w:rPr>
          <w:rFonts w:cstheme="minorHAnsi"/>
          <w:sz w:val="24"/>
          <w:szCs w:val="24"/>
        </w:rPr>
        <w:t xml:space="preserve"> Να έχουν τη μέγιστη δυνατή ανθεκτικότητα στο τράβηγμα,σχίσιμο,τρύπημα, θραύση και να περιορίζουν εντελώς τις περιπτώσεις διάτρησης από βελόνες ή λεπτά τεμάχια οστών.</w:t>
      </w:r>
    </w:p>
    <w:p w:rsidR="001F425C" w:rsidRDefault="00AA327D" w:rsidP="00D149DE">
      <w:pPr>
        <w:pStyle w:val="a3"/>
        <w:numPr>
          <w:ilvl w:val="0"/>
          <w:numId w:val="14"/>
        </w:numPr>
        <w:jc w:val="both"/>
        <w:rPr>
          <w:rFonts w:cstheme="minorHAnsi"/>
          <w:sz w:val="24"/>
          <w:szCs w:val="24"/>
        </w:rPr>
      </w:pPr>
      <w:r w:rsidRPr="001F425C">
        <w:rPr>
          <w:rFonts w:cstheme="minorHAnsi"/>
          <w:sz w:val="24"/>
          <w:szCs w:val="24"/>
        </w:rPr>
        <w:t>Να διατηρούν τις ιδιότητες τους όταν αποθηκεύονται σε ξηρό περιβάλλον ≤30</w:t>
      </w:r>
      <w:r w:rsidRPr="001F425C">
        <w:rPr>
          <w:rFonts w:cstheme="minorHAnsi"/>
          <w:sz w:val="24"/>
          <w:szCs w:val="24"/>
          <w:vertAlign w:val="superscript"/>
        </w:rPr>
        <w:t>ο</w:t>
      </w:r>
      <w:r w:rsidRPr="001F425C">
        <w:rPr>
          <w:rFonts w:cstheme="minorHAnsi"/>
          <w:sz w:val="24"/>
          <w:szCs w:val="24"/>
        </w:rPr>
        <w:t xml:space="preserve">C. </w:t>
      </w:r>
    </w:p>
    <w:p w:rsidR="00EC71FF" w:rsidRDefault="00AA327D" w:rsidP="00EC71FF">
      <w:pPr>
        <w:pStyle w:val="a3"/>
        <w:numPr>
          <w:ilvl w:val="0"/>
          <w:numId w:val="11"/>
        </w:numPr>
        <w:jc w:val="both"/>
        <w:rPr>
          <w:rFonts w:cstheme="minorHAnsi"/>
          <w:sz w:val="24"/>
          <w:szCs w:val="24"/>
        </w:rPr>
      </w:pPr>
      <w:r w:rsidRPr="001F425C">
        <w:rPr>
          <w:rFonts w:cstheme="minorHAnsi"/>
          <w:sz w:val="24"/>
          <w:szCs w:val="24"/>
        </w:rPr>
        <w:t>Να έχουν διάρκεια 3(τρία)χρόνια από την ημερομηνία κατασκευής.</w:t>
      </w:r>
    </w:p>
    <w:p w:rsidR="00B22F27" w:rsidRDefault="00EC71FF" w:rsidP="00B22F27">
      <w:pPr>
        <w:pStyle w:val="a3"/>
        <w:numPr>
          <w:ilvl w:val="0"/>
          <w:numId w:val="11"/>
        </w:numPr>
        <w:jc w:val="both"/>
        <w:rPr>
          <w:rFonts w:cstheme="minorHAnsi"/>
          <w:sz w:val="24"/>
          <w:szCs w:val="24"/>
        </w:rPr>
      </w:pPr>
      <w:r w:rsidRPr="006068F3">
        <w:rPr>
          <w:rFonts w:cstheme="minorHAnsi"/>
          <w:sz w:val="24"/>
          <w:szCs w:val="24"/>
        </w:rPr>
        <w:t>Να σταλούν δείγματα για όλα τα μεγέθη για αξιολόγηση.</w:t>
      </w:r>
    </w:p>
    <w:p w:rsidR="00AF6282" w:rsidRPr="00AF6282" w:rsidRDefault="00AF6282" w:rsidP="00AF6282">
      <w:pPr>
        <w:pStyle w:val="a3"/>
        <w:jc w:val="both"/>
        <w:rPr>
          <w:rFonts w:cstheme="minorHAnsi"/>
          <w:sz w:val="24"/>
          <w:szCs w:val="24"/>
        </w:rPr>
      </w:pPr>
    </w:p>
    <w:p w:rsidR="00D149DE" w:rsidRPr="00A14F87" w:rsidRDefault="00D149DE" w:rsidP="00D149DE">
      <w:pPr>
        <w:jc w:val="both"/>
        <w:rPr>
          <w:rFonts w:cstheme="minorHAnsi"/>
          <w:b/>
          <w:sz w:val="28"/>
          <w:szCs w:val="28"/>
        </w:rPr>
      </w:pPr>
      <w:r w:rsidRPr="00A14F87">
        <w:rPr>
          <w:rFonts w:cstheme="minorHAnsi"/>
          <w:b/>
          <w:sz w:val="28"/>
          <w:szCs w:val="28"/>
        </w:rPr>
        <w:t>Β ΓΑΝΤΙΑ ΕΞΕΤΑΣΤΙΚΑ ΜΗ ΑΠΟΣΤΕΙΡΩΜΕΝΑ</w:t>
      </w:r>
    </w:p>
    <w:p w:rsidR="00D149DE" w:rsidRPr="00805E8F" w:rsidRDefault="00D149DE" w:rsidP="00D149DE">
      <w:pPr>
        <w:jc w:val="both"/>
        <w:rPr>
          <w:rFonts w:cstheme="minorHAnsi"/>
          <w:b/>
          <w:sz w:val="24"/>
          <w:szCs w:val="24"/>
        </w:rPr>
      </w:pPr>
      <w:r w:rsidRPr="00805E8F">
        <w:rPr>
          <w:rFonts w:cstheme="minorHAnsi"/>
          <w:b/>
          <w:sz w:val="24"/>
          <w:szCs w:val="24"/>
        </w:rPr>
        <w:t>ΤΕΧΝΙΚΑ ΧΑΡΑΚΤΗΡΙΣΤΙΚΑ</w:t>
      </w:r>
    </w:p>
    <w:p w:rsidR="00D149DE" w:rsidRPr="00805E8F" w:rsidRDefault="00D149DE" w:rsidP="00D149DE">
      <w:pPr>
        <w:jc w:val="both"/>
        <w:rPr>
          <w:rFonts w:cstheme="minorHAnsi"/>
          <w:sz w:val="24"/>
          <w:szCs w:val="24"/>
        </w:rPr>
      </w:pPr>
      <w:r w:rsidRPr="00805E8F">
        <w:rPr>
          <w:rFonts w:cstheme="minorHAnsi"/>
          <w:b/>
          <w:sz w:val="24"/>
          <w:szCs w:val="24"/>
        </w:rPr>
        <w:t xml:space="preserve"> 1.1 ΓΑΝΤΙΑ ΔΙΑΦΑΝΗ ΝΑΥΛΟΝ ΜΗ ΑΠΟΣΤΕΙΡΩΜΕΝΑ</w:t>
      </w:r>
    </w:p>
    <w:p w:rsidR="0057158F" w:rsidRDefault="00D149DE" w:rsidP="00D149DE">
      <w:pPr>
        <w:pStyle w:val="a3"/>
        <w:numPr>
          <w:ilvl w:val="0"/>
          <w:numId w:val="15"/>
        </w:numPr>
        <w:jc w:val="both"/>
        <w:rPr>
          <w:rFonts w:cstheme="minorHAnsi"/>
          <w:sz w:val="24"/>
          <w:szCs w:val="24"/>
        </w:rPr>
      </w:pPr>
      <w:r w:rsidRPr="0057158F">
        <w:rPr>
          <w:rFonts w:cstheme="minorHAnsi"/>
          <w:sz w:val="24"/>
          <w:szCs w:val="24"/>
        </w:rPr>
        <w:t>Να είναι διαφανή από πολυαιθυλένιο.</w:t>
      </w:r>
    </w:p>
    <w:p w:rsidR="0057158F" w:rsidRDefault="00D149DE" w:rsidP="00D149DE">
      <w:pPr>
        <w:pStyle w:val="a3"/>
        <w:numPr>
          <w:ilvl w:val="0"/>
          <w:numId w:val="15"/>
        </w:numPr>
        <w:jc w:val="both"/>
        <w:rPr>
          <w:rFonts w:cstheme="minorHAnsi"/>
          <w:sz w:val="24"/>
          <w:szCs w:val="24"/>
        </w:rPr>
      </w:pPr>
      <w:r w:rsidRPr="0057158F">
        <w:rPr>
          <w:rFonts w:cstheme="minorHAnsi"/>
          <w:sz w:val="24"/>
          <w:szCs w:val="24"/>
        </w:rPr>
        <w:lastRenderedPageBreak/>
        <w:t>Να είναι αμφιδέξια.</w:t>
      </w:r>
    </w:p>
    <w:p w:rsidR="00442A62" w:rsidRPr="007B6028" w:rsidRDefault="00442A62" w:rsidP="00D149DE">
      <w:pPr>
        <w:pStyle w:val="a3"/>
        <w:numPr>
          <w:ilvl w:val="0"/>
          <w:numId w:val="15"/>
        </w:numPr>
        <w:jc w:val="both"/>
        <w:rPr>
          <w:rFonts w:cstheme="minorHAnsi"/>
          <w:sz w:val="24"/>
          <w:szCs w:val="24"/>
        </w:rPr>
      </w:pPr>
      <w:r w:rsidRPr="007B6028">
        <w:rPr>
          <w:rFonts w:cstheme="minorHAnsi"/>
          <w:sz w:val="24"/>
          <w:szCs w:val="24"/>
        </w:rPr>
        <w:t>Να διατίθενται σε μ</w:t>
      </w:r>
      <w:r w:rsidR="007B6028" w:rsidRPr="007B6028">
        <w:rPr>
          <w:rFonts w:cstheme="minorHAnsi"/>
          <w:sz w:val="24"/>
          <w:szCs w:val="24"/>
        </w:rPr>
        <w:t xml:space="preserve">έγεθος </w:t>
      </w:r>
      <w:r w:rsidRPr="007B6028">
        <w:rPr>
          <w:rFonts w:cstheme="minorHAnsi"/>
          <w:sz w:val="24"/>
          <w:szCs w:val="24"/>
          <w:lang w:val="en-US"/>
        </w:rPr>
        <w:t>LARGE</w:t>
      </w:r>
    </w:p>
    <w:p w:rsidR="0057158F" w:rsidRDefault="00D149DE" w:rsidP="00D149DE">
      <w:pPr>
        <w:pStyle w:val="a3"/>
        <w:numPr>
          <w:ilvl w:val="0"/>
          <w:numId w:val="15"/>
        </w:numPr>
        <w:jc w:val="both"/>
        <w:rPr>
          <w:rFonts w:cstheme="minorHAnsi"/>
          <w:sz w:val="24"/>
          <w:szCs w:val="24"/>
        </w:rPr>
      </w:pPr>
      <w:r w:rsidRPr="0057158F">
        <w:rPr>
          <w:rFonts w:cstheme="minorHAnsi"/>
          <w:sz w:val="24"/>
          <w:szCs w:val="24"/>
        </w:rPr>
        <w:t>Να είναι ανθεκτικά.</w:t>
      </w:r>
    </w:p>
    <w:p w:rsidR="0057158F" w:rsidRDefault="00D149DE" w:rsidP="00D149DE">
      <w:pPr>
        <w:pStyle w:val="a3"/>
        <w:numPr>
          <w:ilvl w:val="0"/>
          <w:numId w:val="15"/>
        </w:numPr>
        <w:jc w:val="both"/>
        <w:rPr>
          <w:rFonts w:cstheme="minorHAnsi"/>
          <w:sz w:val="24"/>
          <w:szCs w:val="24"/>
        </w:rPr>
      </w:pPr>
      <w:r w:rsidRPr="0057158F">
        <w:rPr>
          <w:rFonts w:cstheme="minorHAnsi"/>
          <w:sz w:val="24"/>
          <w:szCs w:val="24"/>
        </w:rPr>
        <w:t xml:space="preserve">Να είναι </w:t>
      </w:r>
      <w:proofErr w:type="spellStart"/>
      <w:r w:rsidRPr="0057158F">
        <w:rPr>
          <w:rFonts w:cstheme="minorHAnsi"/>
          <w:sz w:val="24"/>
          <w:szCs w:val="24"/>
        </w:rPr>
        <w:t>ευκολοφόρετα</w:t>
      </w:r>
      <w:proofErr w:type="spellEnd"/>
      <w:r w:rsidRPr="0057158F">
        <w:rPr>
          <w:rFonts w:cstheme="minorHAnsi"/>
          <w:sz w:val="24"/>
          <w:szCs w:val="24"/>
        </w:rPr>
        <w:t xml:space="preserve"> με ελαφρώς ανάγλυφη υφή για καλλίτερη αφή.</w:t>
      </w:r>
    </w:p>
    <w:p w:rsidR="0057158F" w:rsidRDefault="00D149DE" w:rsidP="00D149DE">
      <w:pPr>
        <w:pStyle w:val="a3"/>
        <w:numPr>
          <w:ilvl w:val="0"/>
          <w:numId w:val="15"/>
        </w:numPr>
        <w:jc w:val="both"/>
        <w:rPr>
          <w:rFonts w:cstheme="minorHAnsi"/>
          <w:sz w:val="24"/>
          <w:szCs w:val="24"/>
        </w:rPr>
      </w:pPr>
      <w:r w:rsidRPr="0057158F">
        <w:rPr>
          <w:rFonts w:cstheme="minorHAnsi"/>
          <w:sz w:val="24"/>
          <w:szCs w:val="24"/>
        </w:rPr>
        <w:t>Να μην προκαλούν ερεθισμούς και αλλεργίες.</w:t>
      </w:r>
    </w:p>
    <w:p w:rsidR="00D149DE" w:rsidRPr="0057158F" w:rsidRDefault="00D149DE" w:rsidP="00D149DE">
      <w:pPr>
        <w:pStyle w:val="a3"/>
        <w:numPr>
          <w:ilvl w:val="0"/>
          <w:numId w:val="15"/>
        </w:numPr>
        <w:jc w:val="both"/>
        <w:rPr>
          <w:rFonts w:cstheme="minorHAnsi"/>
          <w:sz w:val="24"/>
          <w:szCs w:val="24"/>
        </w:rPr>
      </w:pPr>
      <w:r w:rsidRPr="0057158F">
        <w:rPr>
          <w:rFonts w:cstheme="minorHAnsi"/>
          <w:sz w:val="24"/>
          <w:szCs w:val="24"/>
        </w:rPr>
        <w:t>Να μην γλιστράνε και να μην κολλάνε κατά την εφαρμογή τους.</w:t>
      </w:r>
    </w:p>
    <w:p w:rsidR="00D149DE" w:rsidRPr="00805E8F" w:rsidRDefault="00D149DE" w:rsidP="00D149DE">
      <w:pPr>
        <w:jc w:val="both"/>
        <w:rPr>
          <w:rFonts w:cstheme="minorHAnsi"/>
          <w:sz w:val="24"/>
          <w:szCs w:val="24"/>
        </w:rPr>
      </w:pPr>
    </w:p>
    <w:p w:rsidR="00FB144D" w:rsidRPr="00AF6282" w:rsidRDefault="00D149DE" w:rsidP="00AF6282">
      <w:pPr>
        <w:jc w:val="both"/>
        <w:rPr>
          <w:rFonts w:cstheme="minorHAnsi"/>
          <w:b/>
          <w:sz w:val="24"/>
          <w:szCs w:val="24"/>
        </w:rPr>
      </w:pPr>
      <w:r w:rsidRPr="00AF6282">
        <w:rPr>
          <w:rFonts w:cstheme="minorHAnsi"/>
          <w:b/>
          <w:sz w:val="24"/>
          <w:szCs w:val="24"/>
        </w:rPr>
        <w:t>1.2. ΓΑΝΤΙΑ ΕΞΕΤΑΣΤΙΚΑ ΜΗ ΑΠΟΣΤΕΙΡΩΜΕΝΑ</w:t>
      </w:r>
    </w:p>
    <w:p w:rsidR="00AB53AC" w:rsidRPr="00AB53AC" w:rsidRDefault="00D149DE" w:rsidP="00AB53AC">
      <w:pPr>
        <w:pStyle w:val="a3"/>
        <w:numPr>
          <w:ilvl w:val="0"/>
          <w:numId w:val="15"/>
        </w:numPr>
        <w:spacing w:after="120"/>
        <w:jc w:val="both"/>
        <w:rPr>
          <w:rFonts w:cstheme="minorHAnsi"/>
          <w:b/>
          <w:sz w:val="24"/>
          <w:szCs w:val="24"/>
        </w:rPr>
      </w:pPr>
      <w:r w:rsidRPr="00FB144D">
        <w:rPr>
          <w:rFonts w:cstheme="minorHAnsi"/>
          <w:sz w:val="24"/>
          <w:szCs w:val="24"/>
        </w:rPr>
        <w:t xml:space="preserve"> Κατασκευασμένα από φυσικό </w:t>
      </w:r>
      <w:proofErr w:type="spellStart"/>
      <w:r w:rsidRPr="00FB144D">
        <w:rPr>
          <w:rFonts w:cstheme="minorHAnsi"/>
          <w:sz w:val="24"/>
          <w:szCs w:val="24"/>
        </w:rPr>
        <w:t>latex</w:t>
      </w:r>
      <w:proofErr w:type="spellEnd"/>
      <w:r w:rsidRPr="00FB144D">
        <w:rPr>
          <w:rFonts w:cstheme="minorHAnsi"/>
          <w:sz w:val="24"/>
          <w:szCs w:val="24"/>
        </w:rPr>
        <w:t xml:space="preserve"> ή από συνθετικό πολυμερές ελαστικό με τις ιδιότητες του φυσικού </w:t>
      </w:r>
      <w:proofErr w:type="spellStart"/>
      <w:r w:rsidRPr="00FB144D">
        <w:rPr>
          <w:rFonts w:cstheme="minorHAnsi"/>
          <w:sz w:val="24"/>
          <w:szCs w:val="24"/>
        </w:rPr>
        <w:t>latex.Για</w:t>
      </w:r>
      <w:proofErr w:type="spellEnd"/>
      <w:r w:rsidRPr="00FB144D">
        <w:rPr>
          <w:rFonts w:cstheme="minorHAnsi"/>
          <w:sz w:val="24"/>
          <w:szCs w:val="24"/>
        </w:rPr>
        <w:t xml:space="preserve"> το φυσικό </w:t>
      </w:r>
      <w:proofErr w:type="spellStart"/>
      <w:r w:rsidRPr="00FB144D">
        <w:rPr>
          <w:rFonts w:cstheme="minorHAnsi"/>
          <w:sz w:val="24"/>
          <w:szCs w:val="24"/>
        </w:rPr>
        <w:t>latex</w:t>
      </w:r>
      <w:proofErr w:type="spellEnd"/>
      <w:r w:rsidRPr="00FB144D">
        <w:rPr>
          <w:rFonts w:cstheme="minorHAnsi"/>
          <w:sz w:val="24"/>
          <w:szCs w:val="24"/>
        </w:rPr>
        <w:t xml:space="preserve"> τοεπίπεδοεκχυλίσιμης</w:t>
      </w:r>
      <w:r w:rsidR="00B51EDA" w:rsidRPr="00FB144D">
        <w:rPr>
          <w:rFonts w:cstheme="minorHAnsi"/>
          <w:sz w:val="24"/>
          <w:szCs w:val="24"/>
        </w:rPr>
        <w:t>πρωτεΐνης</w:t>
      </w:r>
      <w:r w:rsidRPr="00FB144D">
        <w:rPr>
          <w:rFonts w:cstheme="minorHAnsi"/>
          <w:sz w:val="24"/>
          <w:szCs w:val="24"/>
        </w:rPr>
        <w:t>&lt;200μm/dm2.</w:t>
      </w:r>
    </w:p>
    <w:p w:rsidR="00FB144D" w:rsidRPr="00AB53AC" w:rsidRDefault="00D149DE" w:rsidP="00AB53AC">
      <w:pPr>
        <w:pStyle w:val="a3"/>
        <w:numPr>
          <w:ilvl w:val="0"/>
          <w:numId w:val="15"/>
        </w:numPr>
        <w:spacing w:after="120"/>
        <w:jc w:val="both"/>
        <w:rPr>
          <w:rFonts w:cstheme="minorHAnsi"/>
          <w:b/>
          <w:sz w:val="24"/>
          <w:szCs w:val="24"/>
        </w:rPr>
      </w:pPr>
      <w:r w:rsidRPr="00AB53AC">
        <w:rPr>
          <w:sz w:val="24"/>
          <w:szCs w:val="24"/>
        </w:rPr>
        <w:t>Να είναι αμφιδέξια.</w:t>
      </w:r>
    </w:p>
    <w:p w:rsidR="00FB144D" w:rsidRPr="00AB53AC" w:rsidRDefault="00D149DE" w:rsidP="00AB53AC">
      <w:pPr>
        <w:pStyle w:val="a3"/>
        <w:numPr>
          <w:ilvl w:val="0"/>
          <w:numId w:val="15"/>
        </w:numPr>
        <w:spacing w:after="120"/>
        <w:jc w:val="both"/>
        <w:rPr>
          <w:rFonts w:cstheme="minorHAnsi"/>
          <w:b/>
          <w:sz w:val="24"/>
          <w:szCs w:val="24"/>
        </w:rPr>
      </w:pPr>
      <w:r w:rsidRPr="00AB53AC">
        <w:rPr>
          <w:sz w:val="24"/>
          <w:szCs w:val="24"/>
        </w:rPr>
        <w:t xml:space="preserve">Να είναι χωρίς ραφή και να έχουν τελείωμα μανσέτα. </w:t>
      </w:r>
    </w:p>
    <w:p w:rsidR="00AB53AC" w:rsidRPr="00801D25" w:rsidRDefault="00D149DE" w:rsidP="00AB53AC">
      <w:pPr>
        <w:pStyle w:val="a3"/>
        <w:numPr>
          <w:ilvl w:val="0"/>
          <w:numId w:val="15"/>
        </w:numPr>
        <w:spacing w:after="120"/>
        <w:jc w:val="both"/>
        <w:rPr>
          <w:rFonts w:cstheme="minorHAnsi"/>
          <w:b/>
          <w:sz w:val="24"/>
          <w:szCs w:val="24"/>
        </w:rPr>
      </w:pPr>
      <w:r w:rsidRPr="00801D25">
        <w:rPr>
          <w:sz w:val="24"/>
          <w:szCs w:val="24"/>
        </w:rPr>
        <w:t xml:space="preserve">Να είναι κατασκευασμένα σύμφωνα με το Ευρωπαϊκό </w:t>
      </w:r>
      <w:r w:rsidR="00B51EDA" w:rsidRPr="00801D25">
        <w:rPr>
          <w:sz w:val="24"/>
          <w:szCs w:val="24"/>
        </w:rPr>
        <w:t>πρωτότυπο</w:t>
      </w:r>
      <w:r w:rsidRPr="00801D25">
        <w:rPr>
          <w:sz w:val="24"/>
          <w:szCs w:val="24"/>
        </w:rPr>
        <w:t xml:space="preserve"> EN 455-1,-2,-3</w:t>
      </w:r>
      <w:r w:rsidR="00B22F27" w:rsidRPr="00801D25">
        <w:rPr>
          <w:sz w:val="24"/>
          <w:szCs w:val="24"/>
        </w:rPr>
        <w:t>, -4</w:t>
      </w:r>
      <w:r w:rsidRPr="00801D25">
        <w:rPr>
          <w:sz w:val="24"/>
          <w:szCs w:val="24"/>
        </w:rPr>
        <w:t>.</w:t>
      </w:r>
    </w:p>
    <w:p w:rsidR="00AB53AC" w:rsidRPr="00AB53AC" w:rsidRDefault="00D149DE" w:rsidP="00AB53AC">
      <w:pPr>
        <w:pStyle w:val="a3"/>
        <w:numPr>
          <w:ilvl w:val="0"/>
          <w:numId w:val="15"/>
        </w:numPr>
        <w:spacing w:after="120"/>
        <w:jc w:val="both"/>
        <w:rPr>
          <w:rFonts w:cstheme="minorHAnsi"/>
          <w:b/>
          <w:sz w:val="24"/>
          <w:szCs w:val="24"/>
        </w:rPr>
      </w:pPr>
      <w:r w:rsidRPr="00AB53AC">
        <w:rPr>
          <w:sz w:val="24"/>
          <w:szCs w:val="24"/>
        </w:rPr>
        <w:t>Να εξασφαλίζουν προστασία τόσο στο χρήστη όσο και στον ασθενή.</w:t>
      </w:r>
    </w:p>
    <w:p w:rsidR="00AB53AC" w:rsidRPr="00AB53AC" w:rsidRDefault="00D149DE" w:rsidP="00AB53AC">
      <w:pPr>
        <w:pStyle w:val="a3"/>
        <w:numPr>
          <w:ilvl w:val="0"/>
          <w:numId w:val="15"/>
        </w:numPr>
        <w:spacing w:after="120"/>
        <w:jc w:val="both"/>
        <w:rPr>
          <w:rFonts w:cstheme="minorHAnsi"/>
          <w:b/>
          <w:sz w:val="24"/>
          <w:szCs w:val="24"/>
        </w:rPr>
      </w:pPr>
      <w:r w:rsidRPr="00AB53AC">
        <w:rPr>
          <w:sz w:val="24"/>
          <w:szCs w:val="24"/>
        </w:rPr>
        <w:t>Να είναι ελαστικά και ανθεκτικά και να εξασφαλίζουν άνεση στη κίνηση των δακτύλων.</w:t>
      </w:r>
    </w:p>
    <w:p w:rsidR="00AB53AC" w:rsidRPr="00AB53AC" w:rsidRDefault="00D149DE" w:rsidP="00AB53AC">
      <w:pPr>
        <w:pStyle w:val="a3"/>
        <w:numPr>
          <w:ilvl w:val="0"/>
          <w:numId w:val="15"/>
        </w:numPr>
        <w:spacing w:after="120"/>
        <w:jc w:val="both"/>
        <w:rPr>
          <w:rFonts w:cstheme="minorHAnsi"/>
          <w:b/>
          <w:sz w:val="24"/>
          <w:szCs w:val="24"/>
        </w:rPr>
      </w:pPr>
      <w:r w:rsidRPr="00AB53AC">
        <w:rPr>
          <w:rFonts w:cstheme="minorHAnsi"/>
          <w:sz w:val="24"/>
          <w:szCs w:val="24"/>
        </w:rPr>
        <w:t xml:space="preserve">Να είναι </w:t>
      </w:r>
      <w:proofErr w:type="spellStart"/>
      <w:r w:rsidRPr="00AB53AC">
        <w:rPr>
          <w:rFonts w:cstheme="minorHAnsi"/>
          <w:sz w:val="24"/>
          <w:szCs w:val="24"/>
        </w:rPr>
        <w:t>ευκολοφόρετα</w:t>
      </w:r>
      <w:proofErr w:type="spellEnd"/>
      <w:r w:rsidRPr="00AB53AC">
        <w:rPr>
          <w:rFonts w:cstheme="minorHAnsi"/>
          <w:sz w:val="24"/>
          <w:szCs w:val="24"/>
        </w:rPr>
        <w:t xml:space="preserve"> με ελαφρώς ανάγλυφη υφή για καλ</w:t>
      </w:r>
      <w:r w:rsidR="006952FE" w:rsidRPr="00AB53AC">
        <w:rPr>
          <w:rFonts w:cstheme="minorHAnsi"/>
          <w:sz w:val="24"/>
          <w:szCs w:val="24"/>
        </w:rPr>
        <w:t>λ</w:t>
      </w:r>
      <w:r w:rsidRPr="00AB53AC">
        <w:rPr>
          <w:rFonts w:cstheme="minorHAnsi"/>
          <w:sz w:val="24"/>
          <w:szCs w:val="24"/>
        </w:rPr>
        <w:t>ίτερη αφή.</w:t>
      </w:r>
    </w:p>
    <w:p w:rsidR="00AB53AC" w:rsidRPr="00AB53AC" w:rsidRDefault="00D149DE" w:rsidP="00AB53AC">
      <w:pPr>
        <w:pStyle w:val="a3"/>
        <w:numPr>
          <w:ilvl w:val="0"/>
          <w:numId w:val="15"/>
        </w:numPr>
        <w:spacing w:after="120"/>
        <w:jc w:val="both"/>
        <w:rPr>
          <w:rFonts w:cstheme="minorHAnsi"/>
          <w:b/>
          <w:sz w:val="24"/>
          <w:szCs w:val="24"/>
        </w:rPr>
      </w:pPr>
      <w:r w:rsidRPr="00AB53AC">
        <w:rPr>
          <w:rFonts w:cstheme="minorHAnsi"/>
          <w:sz w:val="24"/>
          <w:szCs w:val="24"/>
        </w:rPr>
        <w:t>Να μην προκαλούν ερεθισμούς και αλλεργίες.</w:t>
      </w:r>
    </w:p>
    <w:p w:rsidR="00AB53AC" w:rsidRPr="00AB53AC" w:rsidRDefault="00D149DE" w:rsidP="00AB53AC">
      <w:pPr>
        <w:pStyle w:val="a3"/>
        <w:numPr>
          <w:ilvl w:val="0"/>
          <w:numId w:val="15"/>
        </w:numPr>
        <w:spacing w:after="120"/>
        <w:jc w:val="both"/>
        <w:rPr>
          <w:rFonts w:cstheme="minorHAnsi"/>
          <w:b/>
          <w:sz w:val="24"/>
          <w:szCs w:val="24"/>
        </w:rPr>
      </w:pPr>
      <w:r w:rsidRPr="00AB53AC">
        <w:rPr>
          <w:rFonts w:cstheme="minorHAnsi"/>
          <w:sz w:val="24"/>
          <w:szCs w:val="24"/>
        </w:rPr>
        <w:t>Να μην γλιστράνε και να μην κολλάνε κατά την εφαρμογή τους.</w:t>
      </w:r>
    </w:p>
    <w:p w:rsidR="00AB53AC" w:rsidRPr="00AB53AC" w:rsidRDefault="00D149DE" w:rsidP="00AB53AC">
      <w:pPr>
        <w:pStyle w:val="a3"/>
        <w:numPr>
          <w:ilvl w:val="0"/>
          <w:numId w:val="15"/>
        </w:numPr>
        <w:spacing w:after="120"/>
        <w:jc w:val="both"/>
        <w:rPr>
          <w:rFonts w:cstheme="minorHAnsi"/>
          <w:b/>
          <w:sz w:val="24"/>
          <w:szCs w:val="24"/>
        </w:rPr>
      </w:pPr>
      <w:r w:rsidRPr="00AB53AC">
        <w:rPr>
          <w:rFonts w:cstheme="minorHAnsi"/>
          <w:sz w:val="24"/>
          <w:szCs w:val="24"/>
        </w:rPr>
        <w:t xml:space="preserve">Να φέρουν σήμανση αν έχουν πούδρα ή όχι(POWDER,POWDER-FREE).Η πούδρα να είναι ομοιόμορφα κατανεμημένη από </w:t>
      </w:r>
      <w:proofErr w:type="spellStart"/>
      <w:r w:rsidRPr="00AB53AC">
        <w:rPr>
          <w:rFonts w:cstheme="minorHAnsi"/>
          <w:sz w:val="24"/>
          <w:szCs w:val="24"/>
        </w:rPr>
        <w:t>βιοαπορροφήσιμο</w:t>
      </w:r>
      <w:proofErr w:type="spellEnd"/>
      <w:r w:rsidRPr="00AB53AC">
        <w:rPr>
          <w:rFonts w:cstheme="minorHAnsi"/>
          <w:sz w:val="24"/>
          <w:szCs w:val="24"/>
        </w:rPr>
        <w:t xml:space="preserve"> υλικό ≤10mg/dm2  και να μην προκαλεί αλλεργίες στο χρήστη .</w:t>
      </w:r>
    </w:p>
    <w:p w:rsidR="00AB53AC" w:rsidRPr="00AB53AC" w:rsidRDefault="00D149DE" w:rsidP="00AB53AC">
      <w:pPr>
        <w:pStyle w:val="a3"/>
        <w:numPr>
          <w:ilvl w:val="0"/>
          <w:numId w:val="15"/>
        </w:numPr>
        <w:spacing w:after="120"/>
        <w:jc w:val="both"/>
        <w:rPr>
          <w:rFonts w:cstheme="minorHAnsi"/>
          <w:b/>
          <w:sz w:val="24"/>
          <w:szCs w:val="24"/>
        </w:rPr>
      </w:pPr>
      <w:r w:rsidRPr="00AB53AC">
        <w:rPr>
          <w:rFonts w:cstheme="minorHAnsi"/>
          <w:sz w:val="24"/>
          <w:szCs w:val="24"/>
        </w:rPr>
        <w:t>Να διατηρούν τις ιδιότητές τους όταν αποθηκεύονται σε ξηρό περιβάλλον και θερμοκρασία όχι μεγαλύτερη των 40</w:t>
      </w:r>
      <w:r w:rsidRPr="00AB53AC">
        <w:rPr>
          <w:rFonts w:cstheme="minorHAnsi"/>
          <w:sz w:val="24"/>
          <w:szCs w:val="24"/>
          <w:vertAlign w:val="superscript"/>
        </w:rPr>
        <w:t>ο</w:t>
      </w:r>
      <w:r w:rsidRPr="00AB53AC">
        <w:rPr>
          <w:rFonts w:cstheme="minorHAnsi"/>
          <w:sz w:val="24"/>
          <w:szCs w:val="24"/>
        </w:rPr>
        <w:t>C.</w:t>
      </w:r>
    </w:p>
    <w:p w:rsidR="00AB53AC" w:rsidRPr="006411D7" w:rsidRDefault="00D149DE" w:rsidP="00AB53AC">
      <w:pPr>
        <w:pStyle w:val="a3"/>
        <w:numPr>
          <w:ilvl w:val="0"/>
          <w:numId w:val="15"/>
        </w:numPr>
        <w:spacing w:after="120"/>
        <w:jc w:val="both"/>
        <w:rPr>
          <w:rFonts w:cstheme="minorHAnsi"/>
          <w:b/>
          <w:sz w:val="24"/>
          <w:szCs w:val="24"/>
        </w:rPr>
      </w:pPr>
      <w:r w:rsidRPr="00AB53AC">
        <w:rPr>
          <w:rFonts w:cstheme="minorHAnsi"/>
          <w:sz w:val="24"/>
          <w:szCs w:val="24"/>
        </w:rPr>
        <w:t>Να διατίθενται σε ≥100 τεμάχια ανά συσκευασία.</w:t>
      </w:r>
    </w:p>
    <w:p w:rsidR="006411D7" w:rsidRPr="007B6028" w:rsidRDefault="006411D7" w:rsidP="00AB53AC">
      <w:pPr>
        <w:pStyle w:val="a3"/>
        <w:numPr>
          <w:ilvl w:val="0"/>
          <w:numId w:val="15"/>
        </w:numPr>
        <w:spacing w:after="120"/>
        <w:jc w:val="both"/>
        <w:rPr>
          <w:rFonts w:cstheme="minorHAnsi"/>
          <w:b/>
          <w:sz w:val="24"/>
          <w:szCs w:val="24"/>
        </w:rPr>
      </w:pPr>
      <w:r w:rsidRPr="007B6028">
        <w:rPr>
          <w:rFonts w:cstheme="minorHAnsi"/>
          <w:sz w:val="24"/>
          <w:szCs w:val="24"/>
        </w:rPr>
        <w:t xml:space="preserve">Να διατίθενται σε μεγέθη </w:t>
      </w:r>
      <w:r w:rsidRPr="007B6028">
        <w:rPr>
          <w:rFonts w:cstheme="minorHAnsi"/>
          <w:sz w:val="24"/>
          <w:szCs w:val="24"/>
          <w:lang w:val="en-US"/>
        </w:rPr>
        <w:t>SMALL</w:t>
      </w:r>
      <w:r w:rsidRPr="007B6028">
        <w:rPr>
          <w:rFonts w:cstheme="minorHAnsi"/>
          <w:sz w:val="24"/>
          <w:szCs w:val="24"/>
        </w:rPr>
        <w:t xml:space="preserve">, </w:t>
      </w:r>
      <w:r w:rsidRPr="007B6028">
        <w:rPr>
          <w:rFonts w:cstheme="minorHAnsi"/>
          <w:sz w:val="24"/>
          <w:szCs w:val="24"/>
          <w:lang w:val="en-US"/>
        </w:rPr>
        <w:t>MEDIUM</w:t>
      </w:r>
      <w:r w:rsidRPr="007B6028">
        <w:rPr>
          <w:rFonts w:cstheme="minorHAnsi"/>
          <w:sz w:val="24"/>
          <w:szCs w:val="24"/>
        </w:rPr>
        <w:t xml:space="preserve">, </w:t>
      </w:r>
      <w:r w:rsidRPr="007B6028">
        <w:rPr>
          <w:rFonts w:cstheme="minorHAnsi"/>
          <w:sz w:val="24"/>
          <w:szCs w:val="24"/>
          <w:lang w:val="en-US"/>
        </w:rPr>
        <w:t>LARGE</w:t>
      </w:r>
      <w:r w:rsidRPr="007B6028">
        <w:rPr>
          <w:rFonts w:cstheme="minorHAnsi"/>
          <w:sz w:val="24"/>
          <w:szCs w:val="24"/>
        </w:rPr>
        <w:t xml:space="preserve">, </w:t>
      </w:r>
      <w:r w:rsidRPr="007B6028">
        <w:rPr>
          <w:rFonts w:cstheme="minorHAnsi"/>
          <w:sz w:val="24"/>
          <w:szCs w:val="24"/>
          <w:lang w:val="en-US"/>
        </w:rPr>
        <w:t>EXTRALARGE</w:t>
      </w:r>
    </w:p>
    <w:p w:rsidR="00EC71FF" w:rsidRPr="007B6028" w:rsidRDefault="00D149DE" w:rsidP="00EC71FF">
      <w:pPr>
        <w:pStyle w:val="a3"/>
        <w:numPr>
          <w:ilvl w:val="0"/>
          <w:numId w:val="11"/>
        </w:numPr>
        <w:jc w:val="both"/>
        <w:rPr>
          <w:rFonts w:cstheme="minorHAnsi"/>
          <w:sz w:val="24"/>
          <w:szCs w:val="24"/>
        </w:rPr>
      </w:pPr>
      <w:r w:rsidRPr="007B6028">
        <w:rPr>
          <w:rFonts w:cstheme="minorHAnsi"/>
          <w:sz w:val="24"/>
          <w:szCs w:val="24"/>
        </w:rPr>
        <w:t>Διάρκεια ζωής 3(τρία) χρόνια από την ημερομηνία κατασκευής.</w:t>
      </w:r>
    </w:p>
    <w:p w:rsidR="00881FEF" w:rsidRPr="00AF6282" w:rsidRDefault="00EC71FF" w:rsidP="00881FEF">
      <w:pPr>
        <w:pStyle w:val="a3"/>
        <w:numPr>
          <w:ilvl w:val="0"/>
          <w:numId w:val="11"/>
        </w:numPr>
        <w:jc w:val="both"/>
        <w:rPr>
          <w:rFonts w:cstheme="minorHAnsi"/>
          <w:sz w:val="24"/>
          <w:szCs w:val="24"/>
        </w:rPr>
      </w:pPr>
      <w:r w:rsidRPr="006068F3">
        <w:rPr>
          <w:rFonts w:cstheme="minorHAnsi"/>
          <w:sz w:val="24"/>
          <w:szCs w:val="24"/>
        </w:rPr>
        <w:t>Να σταλούν δείγματα για όλα τα μεγέθη για αξιολόγηση.</w:t>
      </w:r>
    </w:p>
    <w:p w:rsidR="004B5ACB" w:rsidRPr="00805E8F" w:rsidRDefault="004B5ACB" w:rsidP="004B5ACB">
      <w:pPr>
        <w:rPr>
          <w:rFonts w:cstheme="minorHAnsi"/>
          <w:b/>
          <w:sz w:val="24"/>
          <w:szCs w:val="24"/>
        </w:rPr>
      </w:pPr>
      <w:r w:rsidRPr="00805E8F">
        <w:rPr>
          <w:rFonts w:cstheme="minorHAnsi"/>
          <w:b/>
          <w:sz w:val="24"/>
          <w:szCs w:val="24"/>
        </w:rPr>
        <w:t>1.3 ΓΑΝΤΙΑ ΜΗ ΑΠΟΣΤΕΙΡΩΜΕΝΑ ΝΙΤΡΙΛΙΟΥ</w:t>
      </w:r>
    </w:p>
    <w:p w:rsidR="00AB53AC" w:rsidRDefault="004B5ACB" w:rsidP="004B5ACB">
      <w:pPr>
        <w:pStyle w:val="a3"/>
        <w:numPr>
          <w:ilvl w:val="0"/>
          <w:numId w:val="16"/>
        </w:numPr>
        <w:rPr>
          <w:rFonts w:cstheme="minorHAnsi"/>
          <w:sz w:val="24"/>
          <w:szCs w:val="24"/>
        </w:rPr>
      </w:pPr>
      <w:r w:rsidRPr="00FB144D">
        <w:rPr>
          <w:rFonts w:cstheme="minorHAnsi"/>
          <w:sz w:val="24"/>
          <w:szCs w:val="24"/>
        </w:rPr>
        <w:t>Να είναι κατασκευασμένα</w:t>
      </w:r>
      <w:r w:rsidR="007036BF" w:rsidRPr="00FB144D">
        <w:rPr>
          <w:rFonts w:cstheme="minorHAnsi"/>
          <w:sz w:val="24"/>
          <w:szCs w:val="24"/>
        </w:rPr>
        <w:t xml:space="preserve"> 100% από συνθετικό υλικό </w:t>
      </w:r>
      <w:proofErr w:type="spellStart"/>
      <w:r w:rsidR="007036BF" w:rsidRPr="00FB144D">
        <w:rPr>
          <w:rFonts w:cstheme="minorHAnsi"/>
          <w:sz w:val="24"/>
          <w:szCs w:val="24"/>
        </w:rPr>
        <w:t>νιτριλίου</w:t>
      </w:r>
      <w:proofErr w:type="spellEnd"/>
      <w:r w:rsidR="007036BF" w:rsidRPr="00FB144D">
        <w:rPr>
          <w:rFonts w:cstheme="minorHAnsi"/>
          <w:sz w:val="24"/>
          <w:szCs w:val="24"/>
        </w:rPr>
        <w:t xml:space="preserve">  για χρήση ατόμων με αλλεργία στο </w:t>
      </w:r>
      <w:r w:rsidR="007036BF" w:rsidRPr="00FB144D">
        <w:rPr>
          <w:rFonts w:cstheme="minorHAnsi"/>
          <w:sz w:val="24"/>
          <w:szCs w:val="24"/>
          <w:lang w:val="en-US"/>
        </w:rPr>
        <w:t>latex</w:t>
      </w:r>
      <w:r w:rsidR="007036BF" w:rsidRPr="00FB144D">
        <w:rPr>
          <w:rFonts w:cstheme="minorHAnsi"/>
          <w:sz w:val="24"/>
          <w:szCs w:val="24"/>
        </w:rPr>
        <w:t xml:space="preserve"> και διαχείριση χημικών παραγόντων </w:t>
      </w:r>
      <w:r w:rsidRPr="00FB144D">
        <w:rPr>
          <w:rFonts w:cstheme="minorHAnsi"/>
          <w:sz w:val="24"/>
          <w:szCs w:val="24"/>
        </w:rPr>
        <w:t xml:space="preserve">, να μην περιέχουν </w:t>
      </w:r>
      <w:proofErr w:type="spellStart"/>
      <w:r w:rsidRPr="00FB144D">
        <w:rPr>
          <w:rFonts w:cstheme="minorHAnsi"/>
          <w:sz w:val="24"/>
          <w:szCs w:val="24"/>
        </w:rPr>
        <w:t>late</w:t>
      </w:r>
      <w:proofErr w:type="spellEnd"/>
      <w:r w:rsidR="00FF687A">
        <w:rPr>
          <w:rFonts w:cstheme="minorHAnsi"/>
          <w:sz w:val="24"/>
          <w:szCs w:val="24"/>
          <w:lang w:val="en-US"/>
        </w:rPr>
        <w:t>x</w:t>
      </w:r>
      <w:r w:rsidRPr="00FB144D">
        <w:rPr>
          <w:rFonts w:cstheme="minorHAnsi"/>
          <w:sz w:val="24"/>
          <w:szCs w:val="24"/>
        </w:rPr>
        <w:t>και να μην προκαλούν δερματικές αντιδράσεις ή αλλεργίες.</w:t>
      </w:r>
    </w:p>
    <w:p w:rsidR="004B5ACB" w:rsidRPr="00AB53AC" w:rsidRDefault="004B5ACB" w:rsidP="004B5ACB">
      <w:pPr>
        <w:pStyle w:val="a3"/>
        <w:numPr>
          <w:ilvl w:val="0"/>
          <w:numId w:val="16"/>
        </w:numPr>
        <w:rPr>
          <w:rFonts w:cstheme="minorHAnsi"/>
          <w:sz w:val="24"/>
          <w:szCs w:val="24"/>
        </w:rPr>
      </w:pPr>
      <w:r w:rsidRPr="00AB53AC">
        <w:rPr>
          <w:rFonts w:cstheme="minorHAnsi"/>
          <w:sz w:val="24"/>
          <w:szCs w:val="24"/>
        </w:rPr>
        <w:t>Να μην περιέχουν πούδρα (POWDER FREE).</w:t>
      </w:r>
    </w:p>
    <w:p w:rsidR="00AB53AC" w:rsidRDefault="00DD3921" w:rsidP="004B5ACB">
      <w:pPr>
        <w:pStyle w:val="a3"/>
        <w:numPr>
          <w:ilvl w:val="0"/>
          <w:numId w:val="16"/>
        </w:numPr>
        <w:rPr>
          <w:rFonts w:cstheme="minorHAnsi"/>
          <w:sz w:val="24"/>
          <w:szCs w:val="24"/>
        </w:rPr>
      </w:pPr>
      <w:r w:rsidRPr="00AB53AC">
        <w:rPr>
          <w:rFonts w:cstheme="minorHAnsi"/>
          <w:sz w:val="24"/>
          <w:szCs w:val="24"/>
        </w:rPr>
        <w:t>Ν</w:t>
      </w:r>
      <w:r w:rsidR="00BA386B" w:rsidRPr="00AB53AC">
        <w:rPr>
          <w:rFonts w:cstheme="minorHAnsi"/>
          <w:sz w:val="24"/>
          <w:szCs w:val="24"/>
        </w:rPr>
        <w:t>α πληρούν τα πρότυπα ΕΝ 455-1:</w:t>
      </w:r>
      <w:r w:rsidRPr="00AB53AC">
        <w:rPr>
          <w:rFonts w:cstheme="minorHAnsi"/>
          <w:sz w:val="24"/>
          <w:szCs w:val="24"/>
        </w:rPr>
        <w:t>2000, ΕΝ  455-2:2009+Α2:2013 ΕΝ455-3:2006 ΕΝ455-4:2009</w:t>
      </w:r>
      <w:r w:rsidR="00B51EDA" w:rsidRPr="00AB53AC">
        <w:rPr>
          <w:rFonts w:cstheme="minorHAnsi"/>
          <w:sz w:val="24"/>
          <w:szCs w:val="24"/>
        </w:rPr>
        <w:t>, ΕΝ 374-2,3:2009(πρότυπα2,3,4,5,7,8 άνωθεν)</w:t>
      </w:r>
    </w:p>
    <w:p w:rsidR="00AB53AC" w:rsidRDefault="004B5ACB" w:rsidP="00AB53AC">
      <w:pPr>
        <w:pStyle w:val="a3"/>
        <w:numPr>
          <w:ilvl w:val="0"/>
          <w:numId w:val="16"/>
        </w:numPr>
        <w:rPr>
          <w:rFonts w:cstheme="minorHAnsi"/>
          <w:sz w:val="24"/>
          <w:szCs w:val="24"/>
        </w:rPr>
      </w:pPr>
      <w:r w:rsidRPr="00AB53AC">
        <w:rPr>
          <w:rFonts w:cstheme="minorHAnsi"/>
          <w:sz w:val="24"/>
          <w:szCs w:val="24"/>
        </w:rPr>
        <w:lastRenderedPageBreak/>
        <w:t xml:space="preserve"> Ναέχουν μανσέτα και το ολικό μήκος να είναι≥275mm.</w:t>
      </w:r>
    </w:p>
    <w:p w:rsidR="00AB53AC" w:rsidRPr="00801D25" w:rsidRDefault="004B5ACB" w:rsidP="00AB53AC">
      <w:pPr>
        <w:pStyle w:val="a3"/>
        <w:numPr>
          <w:ilvl w:val="0"/>
          <w:numId w:val="16"/>
        </w:numPr>
        <w:rPr>
          <w:rFonts w:cstheme="minorHAnsi"/>
          <w:sz w:val="24"/>
          <w:szCs w:val="24"/>
        </w:rPr>
      </w:pPr>
      <w:r w:rsidRPr="00AB53AC">
        <w:rPr>
          <w:rFonts w:cstheme="minorHAnsi"/>
          <w:sz w:val="24"/>
          <w:szCs w:val="24"/>
        </w:rPr>
        <w:t xml:space="preserve"> Να είναι </w:t>
      </w:r>
      <w:r w:rsidRPr="00801D25">
        <w:rPr>
          <w:rFonts w:cstheme="minorHAnsi"/>
          <w:sz w:val="24"/>
          <w:szCs w:val="24"/>
        </w:rPr>
        <w:t>κατασκευασμένα σύμφωνα με το Ευρωπαϊκό Πρότυπο  ΕΝ 455-1,-2,-3,</w:t>
      </w:r>
      <w:r w:rsidR="00881FEF" w:rsidRPr="00801D25">
        <w:rPr>
          <w:rFonts w:cstheme="minorHAnsi"/>
          <w:sz w:val="24"/>
          <w:szCs w:val="24"/>
        </w:rPr>
        <w:t xml:space="preserve">-4, </w:t>
      </w:r>
      <w:r w:rsidRPr="00801D25">
        <w:rPr>
          <w:rFonts w:cstheme="minorHAnsi"/>
          <w:sz w:val="24"/>
          <w:szCs w:val="24"/>
        </w:rPr>
        <w:t>EN374:2003-2,-3.</w:t>
      </w:r>
    </w:p>
    <w:p w:rsidR="00AB53AC" w:rsidRDefault="004B5ACB" w:rsidP="004B5ACB">
      <w:pPr>
        <w:pStyle w:val="a3"/>
        <w:numPr>
          <w:ilvl w:val="0"/>
          <w:numId w:val="16"/>
        </w:numPr>
        <w:rPr>
          <w:rFonts w:cstheme="minorHAnsi"/>
          <w:sz w:val="24"/>
          <w:szCs w:val="24"/>
        </w:rPr>
      </w:pPr>
      <w:r w:rsidRPr="00801D25">
        <w:rPr>
          <w:rFonts w:cstheme="minorHAnsi"/>
          <w:sz w:val="24"/>
          <w:szCs w:val="24"/>
        </w:rPr>
        <w:t xml:space="preserve"> Να είναι χρωματιστά, ώστε να</w:t>
      </w:r>
      <w:r w:rsidRPr="00AB53AC">
        <w:rPr>
          <w:rFonts w:cstheme="minorHAnsi"/>
          <w:sz w:val="24"/>
          <w:szCs w:val="24"/>
        </w:rPr>
        <w:t xml:space="preserve"> αναγνωρίζονται αμέσως τυχόν λάθη κατά την ώρα της εργασίας.</w:t>
      </w:r>
    </w:p>
    <w:p w:rsidR="00AB53AC" w:rsidRPr="00AB53AC" w:rsidRDefault="004B5ACB" w:rsidP="004B5ACB">
      <w:pPr>
        <w:pStyle w:val="a3"/>
        <w:numPr>
          <w:ilvl w:val="0"/>
          <w:numId w:val="16"/>
        </w:numPr>
        <w:rPr>
          <w:rFonts w:cstheme="minorHAnsi"/>
          <w:sz w:val="24"/>
          <w:szCs w:val="24"/>
        </w:rPr>
      </w:pPr>
      <w:r w:rsidRPr="00AB53AC">
        <w:rPr>
          <w:sz w:val="24"/>
          <w:szCs w:val="24"/>
        </w:rPr>
        <w:t xml:space="preserve"> Να είναι ελαστικά και ανθεκτικά και να εξασφαλίζουν άνεση στη κίνηση των δακτύλων.</w:t>
      </w:r>
    </w:p>
    <w:p w:rsidR="00AB53AC" w:rsidRDefault="004B5ACB" w:rsidP="004B5ACB">
      <w:pPr>
        <w:pStyle w:val="a3"/>
        <w:numPr>
          <w:ilvl w:val="0"/>
          <w:numId w:val="16"/>
        </w:numPr>
        <w:rPr>
          <w:rFonts w:cstheme="minorHAnsi"/>
          <w:sz w:val="24"/>
          <w:szCs w:val="24"/>
        </w:rPr>
      </w:pPr>
      <w:r w:rsidRPr="00AB53AC">
        <w:rPr>
          <w:rFonts w:cstheme="minorHAnsi"/>
          <w:sz w:val="24"/>
          <w:szCs w:val="24"/>
        </w:rPr>
        <w:t xml:space="preserve"> Να είναι </w:t>
      </w:r>
      <w:proofErr w:type="spellStart"/>
      <w:r w:rsidRPr="00AB53AC">
        <w:rPr>
          <w:rFonts w:cstheme="minorHAnsi"/>
          <w:sz w:val="24"/>
          <w:szCs w:val="24"/>
        </w:rPr>
        <w:t>ευκολοφόρετα</w:t>
      </w:r>
      <w:proofErr w:type="spellEnd"/>
      <w:r w:rsidRPr="00AB53AC">
        <w:rPr>
          <w:rFonts w:cstheme="minorHAnsi"/>
          <w:sz w:val="24"/>
          <w:szCs w:val="24"/>
        </w:rPr>
        <w:t xml:space="preserve"> με ελαφρώς ανάγλυφη υφή για καλ</w:t>
      </w:r>
      <w:r w:rsidR="00B51EDA" w:rsidRPr="00AB53AC">
        <w:rPr>
          <w:rFonts w:cstheme="minorHAnsi"/>
          <w:sz w:val="24"/>
          <w:szCs w:val="24"/>
        </w:rPr>
        <w:t>λ</w:t>
      </w:r>
      <w:r w:rsidRPr="00AB53AC">
        <w:rPr>
          <w:rFonts w:cstheme="minorHAnsi"/>
          <w:sz w:val="24"/>
          <w:szCs w:val="24"/>
        </w:rPr>
        <w:t>ίτερη αφή.</w:t>
      </w:r>
    </w:p>
    <w:p w:rsidR="00AB53AC" w:rsidRDefault="004B5ACB" w:rsidP="004B5ACB">
      <w:pPr>
        <w:pStyle w:val="a3"/>
        <w:numPr>
          <w:ilvl w:val="0"/>
          <w:numId w:val="16"/>
        </w:numPr>
        <w:rPr>
          <w:rFonts w:cstheme="minorHAnsi"/>
          <w:sz w:val="24"/>
          <w:szCs w:val="24"/>
        </w:rPr>
      </w:pPr>
      <w:r w:rsidRPr="00AB53AC">
        <w:rPr>
          <w:rFonts w:cstheme="minorHAnsi"/>
          <w:sz w:val="24"/>
          <w:szCs w:val="24"/>
        </w:rPr>
        <w:t xml:space="preserve"> Να μην γλιστράνε και να μην κολλάνε κατά την εφαρμογή τους.</w:t>
      </w:r>
    </w:p>
    <w:p w:rsidR="00EC71FF" w:rsidRDefault="004B5ACB" w:rsidP="00EC71FF">
      <w:pPr>
        <w:pStyle w:val="a3"/>
        <w:numPr>
          <w:ilvl w:val="0"/>
          <w:numId w:val="16"/>
        </w:numPr>
        <w:rPr>
          <w:rFonts w:cstheme="minorHAnsi"/>
          <w:sz w:val="24"/>
          <w:szCs w:val="24"/>
        </w:rPr>
      </w:pPr>
      <w:r w:rsidRPr="00AB53AC">
        <w:rPr>
          <w:rFonts w:cstheme="minorHAnsi"/>
          <w:sz w:val="24"/>
          <w:szCs w:val="24"/>
        </w:rPr>
        <w:t xml:space="preserve"> Να διατίθενται σε ≥100 τεμάχια ανά συσκευασία.</w:t>
      </w:r>
    </w:p>
    <w:p w:rsidR="00EC71FF" w:rsidRPr="002F345D" w:rsidRDefault="004B5ACB" w:rsidP="00EC71FF">
      <w:pPr>
        <w:pStyle w:val="a3"/>
        <w:numPr>
          <w:ilvl w:val="0"/>
          <w:numId w:val="16"/>
        </w:numPr>
        <w:rPr>
          <w:rFonts w:cstheme="minorHAnsi"/>
          <w:sz w:val="24"/>
          <w:szCs w:val="24"/>
        </w:rPr>
      </w:pPr>
      <w:r w:rsidRPr="00EC71FF">
        <w:rPr>
          <w:rFonts w:cstheme="minorHAnsi"/>
          <w:sz w:val="24"/>
          <w:szCs w:val="24"/>
        </w:rPr>
        <w:t>Να είναι αμφιδέξια.</w:t>
      </w:r>
    </w:p>
    <w:p w:rsidR="002F345D" w:rsidRPr="007B6028" w:rsidRDefault="002F345D" w:rsidP="00EC71FF">
      <w:pPr>
        <w:pStyle w:val="a3"/>
        <w:numPr>
          <w:ilvl w:val="0"/>
          <w:numId w:val="16"/>
        </w:numPr>
        <w:rPr>
          <w:rFonts w:cstheme="minorHAnsi"/>
          <w:bCs/>
          <w:sz w:val="24"/>
          <w:szCs w:val="24"/>
        </w:rPr>
      </w:pPr>
      <w:r w:rsidRPr="007B6028">
        <w:rPr>
          <w:rFonts w:cstheme="minorHAnsi"/>
          <w:bCs/>
          <w:sz w:val="24"/>
          <w:szCs w:val="24"/>
        </w:rPr>
        <w:t xml:space="preserve">Να διατίθενται στα μεγέθη </w:t>
      </w:r>
      <w:r w:rsidRPr="007B6028">
        <w:rPr>
          <w:rFonts w:cstheme="minorHAnsi"/>
          <w:bCs/>
          <w:sz w:val="24"/>
          <w:szCs w:val="24"/>
          <w:lang w:val="en-US"/>
        </w:rPr>
        <w:t>SMALL</w:t>
      </w:r>
      <w:r w:rsidRPr="007B6028">
        <w:rPr>
          <w:rFonts w:cstheme="minorHAnsi"/>
          <w:bCs/>
          <w:sz w:val="24"/>
          <w:szCs w:val="24"/>
        </w:rPr>
        <w:t xml:space="preserve">, </w:t>
      </w:r>
      <w:r w:rsidRPr="007B6028">
        <w:rPr>
          <w:rFonts w:cstheme="minorHAnsi"/>
          <w:bCs/>
          <w:sz w:val="24"/>
          <w:szCs w:val="24"/>
          <w:lang w:val="en-US"/>
        </w:rPr>
        <w:t>MEDIUM</w:t>
      </w:r>
      <w:r w:rsidRPr="007B6028">
        <w:rPr>
          <w:rFonts w:cstheme="minorHAnsi"/>
          <w:bCs/>
          <w:sz w:val="24"/>
          <w:szCs w:val="24"/>
        </w:rPr>
        <w:t xml:space="preserve">, </w:t>
      </w:r>
      <w:r w:rsidRPr="007B6028">
        <w:rPr>
          <w:rFonts w:cstheme="minorHAnsi"/>
          <w:bCs/>
          <w:sz w:val="24"/>
          <w:szCs w:val="24"/>
          <w:lang w:val="en-US"/>
        </w:rPr>
        <w:t>LARGE</w:t>
      </w:r>
      <w:r w:rsidRPr="007B6028">
        <w:rPr>
          <w:rFonts w:cstheme="minorHAnsi"/>
          <w:bCs/>
          <w:sz w:val="24"/>
          <w:szCs w:val="24"/>
        </w:rPr>
        <w:t xml:space="preserve">, </w:t>
      </w:r>
      <w:r w:rsidRPr="007B6028">
        <w:rPr>
          <w:rFonts w:cstheme="minorHAnsi"/>
          <w:bCs/>
          <w:sz w:val="24"/>
          <w:szCs w:val="24"/>
          <w:lang w:val="en-US"/>
        </w:rPr>
        <w:t>EXTRALARGE</w:t>
      </w:r>
    </w:p>
    <w:p w:rsidR="006B7181" w:rsidRPr="007B6028" w:rsidRDefault="00EC71FF" w:rsidP="00AF6282">
      <w:pPr>
        <w:pStyle w:val="a3"/>
        <w:numPr>
          <w:ilvl w:val="0"/>
          <w:numId w:val="16"/>
        </w:numPr>
        <w:rPr>
          <w:rFonts w:cstheme="minorHAnsi"/>
          <w:sz w:val="24"/>
          <w:szCs w:val="24"/>
        </w:rPr>
      </w:pPr>
      <w:r w:rsidRPr="007B6028">
        <w:rPr>
          <w:rFonts w:cstheme="minorHAnsi"/>
          <w:sz w:val="24"/>
          <w:szCs w:val="24"/>
        </w:rPr>
        <w:t>Να σταλούν δείγματα για όλα τα μεγέθη για αξιολόγηση.</w:t>
      </w:r>
    </w:p>
    <w:p w:rsidR="00A040F1" w:rsidRPr="00801D25" w:rsidRDefault="00A040F1" w:rsidP="006B7181">
      <w:pPr>
        <w:jc w:val="both"/>
        <w:rPr>
          <w:rFonts w:cstheme="minorHAnsi"/>
          <w:sz w:val="24"/>
          <w:szCs w:val="24"/>
        </w:rPr>
      </w:pPr>
    </w:p>
    <w:p w:rsidR="006B7181" w:rsidRPr="00A92AF0" w:rsidRDefault="00611E22" w:rsidP="006B7181">
      <w:pPr>
        <w:jc w:val="both"/>
        <w:rPr>
          <w:rFonts w:cstheme="minorHAnsi"/>
          <w:b/>
          <w:sz w:val="24"/>
          <w:szCs w:val="24"/>
        </w:rPr>
      </w:pPr>
      <w:r>
        <w:rPr>
          <w:rFonts w:cstheme="minorHAnsi"/>
          <w:b/>
          <w:sz w:val="24"/>
          <w:szCs w:val="24"/>
        </w:rPr>
        <w:t>Γ</w:t>
      </w:r>
      <w:r w:rsidR="00A040F1">
        <w:rPr>
          <w:rFonts w:cstheme="minorHAnsi"/>
          <w:b/>
          <w:sz w:val="24"/>
          <w:szCs w:val="24"/>
        </w:rPr>
        <w:t xml:space="preserve">) </w:t>
      </w:r>
      <w:r w:rsidR="006B7181" w:rsidRPr="00A92AF0">
        <w:rPr>
          <w:rFonts w:cstheme="minorHAnsi"/>
          <w:b/>
          <w:sz w:val="24"/>
          <w:szCs w:val="24"/>
        </w:rPr>
        <w:t>ΓΑΝ</w:t>
      </w:r>
      <w:r w:rsidR="006B7181">
        <w:rPr>
          <w:rFonts w:cstheme="minorHAnsi"/>
          <w:b/>
          <w:sz w:val="24"/>
          <w:szCs w:val="24"/>
        </w:rPr>
        <w:t>ΤΙΑ ΧΕΙΡΟΥΡΓΙΚΑ ΜΗ ΑΚΤΙΝΟΔΙΑΠΕΡΑΤΑ ΑΠΟΣΤΕΙΡΩΜΕΝΑ</w:t>
      </w:r>
    </w:p>
    <w:p w:rsidR="006B7181" w:rsidRDefault="006B7181" w:rsidP="006B7181">
      <w:pPr>
        <w:jc w:val="both"/>
        <w:rPr>
          <w:rFonts w:cstheme="minorHAnsi"/>
          <w:b/>
          <w:sz w:val="24"/>
          <w:szCs w:val="24"/>
        </w:rPr>
      </w:pPr>
      <w:r w:rsidRPr="00A92AF0">
        <w:rPr>
          <w:rFonts w:cstheme="minorHAnsi"/>
          <w:b/>
          <w:sz w:val="24"/>
          <w:szCs w:val="24"/>
        </w:rPr>
        <w:t xml:space="preserve">(ΓΙΑ ΕΠΕΜΒΑΣΕΙΣ ΠΟΥ ΑΠΑΙΤΟΥΝ ΧΡΗΣΗ ΑΚΤΙΝΟΒΟΛΙΑΣ </w:t>
      </w:r>
      <w:proofErr w:type="spellStart"/>
      <w:r w:rsidRPr="00713C79">
        <w:rPr>
          <w:rFonts w:ascii="Arial" w:hAnsi="Arial" w:cs="Arial"/>
          <w:b/>
          <w:sz w:val="24"/>
          <w:szCs w:val="24"/>
          <w:shd w:val="clear" w:color="auto" w:fill="FFFFFF"/>
        </w:rPr>
        <w:t>Röntgen</w:t>
      </w:r>
      <w:proofErr w:type="spellEnd"/>
      <w:r w:rsidRPr="00A92AF0">
        <w:rPr>
          <w:rFonts w:cstheme="minorHAnsi"/>
          <w:b/>
          <w:sz w:val="24"/>
          <w:szCs w:val="24"/>
        </w:rPr>
        <w:t xml:space="preserve"> )</w:t>
      </w:r>
    </w:p>
    <w:p w:rsidR="006B7181" w:rsidRPr="00881FEF" w:rsidRDefault="006B7181" w:rsidP="00A040F1">
      <w:pPr>
        <w:pStyle w:val="a3"/>
        <w:numPr>
          <w:ilvl w:val="0"/>
          <w:numId w:val="18"/>
        </w:numPr>
        <w:jc w:val="both"/>
        <w:rPr>
          <w:rFonts w:cstheme="minorHAnsi"/>
          <w:sz w:val="24"/>
          <w:szCs w:val="24"/>
        </w:rPr>
      </w:pPr>
      <w:r w:rsidRPr="00881FEF">
        <w:rPr>
          <w:rFonts w:cstheme="minorHAnsi"/>
          <w:sz w:val="24"/>
          <w:szCs w:val="24"/>
        </w:rPr>
        <w:t xml:space="preserve">Κατασκευασμένο από φυσικό </w:t>
      </w:r>
      <w:proofErr w:type="spellStart"/>
      <w:r w:rsidRPr="00881FEF">
        <w:rPr>
          <w:rFonts w:cstheme="minorHAnsi"/>
          <w:sz w:val="24"/>
          <w:szCs w:val="24"/>
        </w:rPr>
        <w:t>latex</w:t>
      </w:r>
      <w:proofErr w:type="spellEnd"/>
      <w:r w:rsidRPr="00881FEF">
        <w:rPr>
          <w:rFonts w:cstheme="minorHAnsi"/>
          <w:sz w:val="24"/>
          <w:szCs w:val="24"/>
        </w:rPr>
        <w:t xml:space="preserve"> επεξεργασμένο με μεταλλικά οξείδια χωρίς την παρουσία μολύβδου, με δυνατότητα μείωσης της διάχυτης ακτινοβολίας κατά≥ 40%.</w:t>
      </w:r>
    </w:p>
    <w:p w:rsidR="006B7181" w:rsidRPr="00881FEF" w:rsidRDefault="006B7181" w:rsidP="00A040F1">
      <w:pPr>
        <w:pStyle w:val="a3"/>
        <w:numPr>
          <w:ilvl w:val="0"/>
          <w:numId w:val="18"/>
        </w:numPr>
        <w:jc w:val="both"/>
        <w:rPr>
          <w:rFonts w:cstheme="minorHAnsi"/>
          <w:sz w:val="24"/>
          <w:szCs w:val="24"/>
        </w:rPr>
      </w:pPr>
      <w:r w:rsidRPr="00881FEF">
        <w:rPr>
          <w:rFonts w:cstheme="minorHAnsi"/>
          <w:sz w:val="24"/>
          <w:szCs w:val="24"/>
        </w:rPr>
        <w:t>Να πληρούν τις προδιαγραφές των προτύπων  EN455-1,-2,-3</w:t>
      </w:r>
      <w:r w:rsidR="00FF687A" w:rsidRPr="00FF687A">
        <w:rPr>
          <w:rFonts w:cstheme="minorHAnsi"/>
          <w:sz w:val="24"/>
          <w:szCs w:val="24"/>
        </w:rPr>
        <w:t>,-4</w:t>
      </w:r>
      <w:r w:rsidRPr="00881FEF">
        <w:rPr>
          <w:rFonts w:cstheme="minorHAnsi"/>
          <w:sz w:val="24"/>
          <w:szCs w:val="24"/>
        </w:rPr>
        <w:t>, EN374/03,EN 421/94, ICRP 60,ICRU 51(κανονισμοί μέτρησης της ακτινοβολίας σύμφωνα με τη Διεθνή  Επιτροπή Ακτινοπροστασίας).</w:t>
      </w:r>
    </w:p>
    <w:p w:rsidR="006B7181" w:rsidRPr="00881FEF" w:rsidRDefault="006B7181" w:rsidP="00A040F1">
      <w:pPr>
        <w:pStyle w:val="a3"/>
        <w:numPr>
          <w:ilvl w:val="0"/>
          <w:numId w:val="18"/>
        </w:numPr>
        <w:jc w:val="both"/>
        <w:rPr>
          <w:rFonts w:cstheme="minorHAnsi"/>
          <w:sz w:val="24"/>
          <w:szCs w:val="24"/>
        </w:rPr>
      </w:pPr>
      <w:r w:rsidRPr="00881FEF">
        <w:rPr>
          <w:rFonts w:cstheme="minorHAnsi"/>
          <w:sz w:val="24"/>
          <w:szCs w:val="24"/>
        </w:rPr>
        <w:t>Να πληρούν τις οδηγίες  89/686/EEC και περαιτέρω τροποποιήσεις στην σχέση με τα μέτρα ατομικής προστασίας.</w:t>
      </w:r>
    </w:p>
    <w:p w:rsidR="006B7181" w:rsidRPr="00881FEF" w:rsidRDefault="006B7181" w:rsidP="00A040F1">
      <w:pPr>
        <w:pStyle w:val="a3"/>
        <w:numPr>
          <w:ilvl w:val="0"/>
          <w:numId w:val="18"/>
        </w:numPr>
        <w:jc w:val="both"/>
        <w:rPr>
          <w:rFonts w:cstheme="minorHAnsi"/>
          <w:sz w:val="24"/>
          <w:szCs w:val="24"/>
        </w:rPr>
      </w:pPr>
      <w:r w:rsidRPr="00881FEF">
        <w:rPr>
          <w:rFonts w:cstheme="minorHAnsi"/>
          <w:sz w:val="24"/>
          <w:szCs w:val="24"/>
        </w:rPr>
        <w:t>Να ανήκουν στην κατηγορία PPE.</w:t>
      </w:r>
    </w:p>
    <w:p w:rsidR="006B7181" w:rsidRPr="00881FEF" w:rsidRDefault="006B7181" w:rsidP="00A040F1">
      <w:pPr>
        <w:pStyle w:val="a3"/>
        <w:numPr>
          <w:ilvl w:val="0"/>
          <w:numId w:val="18"/>
        </w:numPr>
        <w:jc w:val="both"/>
        <w:rPr>
          <w:rFonts w:cstheme="minorHAnsi"/>
          <w:sz w:val="24"/>
          <w:szCs w:val="24"/>
        </w:rPr>
      </w:pPr>
      <w:r w:rsidRPr="00881FEF">
        <w:rPr>
          <w:rFonts w:cstheme="minorHAnsi"/>
          <w:sz w:val="24"/>
          <w:szCs w:val="24"/>
        </w:rPr>
        <w:t xml:space="preserve">Να μην περιέχουν πούδρα(POWDER FREE). </w:t>
      </w:r>
    </w:p>
    <w:p w:rsidR="006B7181" w:rsidRPr="00881FEF" w:rsidRDefault="006B7181" w:rsidP="00A040F1">
      <w:pPr>
        <w:pStyle w:val="a3"/>
        <w:numPr>
          <w:ilvl w:val="0"/>
          <w:numId w:val="18"/>
        </w:numPr>
        <w:jc w:val="both"/>
        <w:rPr>
          <w:rFonts w:cstheme="minorHAnsi"/>
          <w:sz w:val="24"/>
          <w:szCs w:val="24"/>
        </w:rPr>
      </w:pPr>
      <w:r w:rsidRPr="00881FEF">
        <w:rPr>
          <w:rFonts w:cstheme="minorHAnsi"/>
          <w:sz w:val="24"/>
          <w:szCs w:val="24"/>
        </w:rPr>
        <w:t>Να εξασφαλίζουν και να διατηρούν κατά τη χρήση τους απόλυτη προστασία από τυχόν επιμολύνσεις τόσο για τον ασθενή, όσο και για τον χρήστη.</w:t>
      </w:r>
    </w:p>
    <w:p w:rsidR="00961514" w:rsidRPr="00881FEF" w:rsidRDefault="006B7181" w:rsidP="006B7181">
      <w:pPr>
        <w:pStyle w:val="a3"/>
        <w:numPr>
          <w:ilvl w:val="0"/>
          <w:numId w:val="18"/>
        </w:numPr>
        <w:jc w:val="both"/>
        <w:rPr>
          <w:rFonts w:cstheme="minorHAnsi"/>
          <w:sz w:val="24"/>
          <w:szCs w:val="24"/>
        </w:rPr>
      </w:pPr>
      <w:r w:rsidRPr="00881FEF">
        <w:rPr>
          <w:rFonts w:cstheme="minorHAnsi"/>
          <w:sz w:val="24"/>
          <w:szCs w:val="24"/>
        </w:rPr>
        <w:t>Να είναι αποστειρωμένα με ETHILENE OXIDE.</w:t>
      </w:r>
    </w:p>
    <w:p w:rsidR="006B7181" w:rsidRPr="00881FEF" w:rsidRDefault="006B7181" w:rsidP="006B7181">
      <w:pPr>
        <w:pStyle w:val="a3"/>
        <w:numPr>
          <w:ilvl w:val="0"/>
          <w:numId w:val="18"/>
        </w:numPr>
        <w:jc w:val="both"/>
        <w:rPr>
          <w:rFonts w:cstheme="minorHAnsi"/>
          <w:sz w:val="24"/>
          <w:szCs w:val="24"/>
        </w:rPr>
      </w:pPr>
      <w:r w:rsidRPr="00881FEF">
        <w:rPr>
          <w:rFonts w:cstheme="minorHAnsi"/>
          <w:sz w:val="24"/>
          <w:szCs w:val="24"/>
        </w:rPr>
        <w:t>Η εισαγωγή να γίνεται εύκολα τόσο σε στεγνά όσο και σε υγρά χέρια.</w:t>
      </w:r>
    </w:p>
    <w:p w:rsidR="006B7181" w:rsidRPr="00881FEF" w:rsidRDefault="006B7181" w:rsidP="00961514">
      <w:pPr>
        <w:pStyle w:val="a3"/>
        <w:numPr>
          <w:ilvl w:val="0"/>
          <w:numId w:val="18"/>
        </w:numPr>
        <w:jc w:val="both"/>
        <w:rPr>
          <w:rFonts w:cstheme="minorHAnsi"/>
          <w:sz w:val="24"/>
          <w:szCs w:val="24"/>
        </w:rPr>
      </w:pPr>
      <w:r w:rsidRPr="00881FEF">
        <w:rPr>
          <w:rFonts w:cstheme="minorHAnsi"/>
          <w:sz w:val="24"/>
          <w:szCs w:val="24"/>
        </w:rPr>
        <w:t xml:space="preserve">Να είναι συσκευασμένα ανά ζεύγος και να υπάρχει ένδειξη   για δεξί-αριστερό χέρι στην  εσωτερική συσκευασία ή και στο ανάλογο γάντι (R-L). 9.Η εξωτερική συσκευασία τους θα πρέπει να ανοίγει εύκολα και ασφαλώς στις προκαθορισμένες για τούτο πλευρές χωρίς αυτή να σχίζεται </w:t>
      </w:r>
      <w:proofErr w:type="spellStart"/>
      <w:r w:rsidRPr="00881FEF">
        <w:rPr>
          <w:rFonts w:cstheme="minorHAnsi"/>
          <w:sz w:val="24"/>
          <w:szCs w:val="24"/>
        </w:rPr>
        <w:t>πρ</w:t>
      </w:r>
      <w:proofErr w:type="spellEnd"/>
      <w:r w:rsidR="00FF687A">
        <w:rPr>
          <w:rFonts w:cstheme="minorHAnsi"/>
          <w:sz w:val="24"/>
          <w:szCs w:val="24"/>
          <w:lang w:val="en-US"/>
        </w:rPr>
        <w:t>o</w:t>
      </w:r>
      <w:r w:rsidRPr="00881FEF">
        <w:rPr>
          <w:rFonts w:cstheme="minorHAnsi"/>
          <w:sz w:val="24"/>
          <w:szCs w:val="24"/>
        </w:rPr>
        <w:t>ς αποφυγή επιμολύνσεων.</w:t>
      </w:r>
    </w:p>
    <w:p w:rsidR="006B7181" w:rsidRPr="00881FEF" w:rsidRDefault="006B7181" w:rsidP="00961514">
      <w:pPr>
        <w:pStyle w:val="a3"/>
        <w:numPr>
          <w:ilvl w:val="0"/>
          <w:numId w:val="18"/>
        </w:numPr>
        <w:jc w:val="both"/>
        <w:rPr>
          <w:rFonts w:cstheme="minorHAnsi"/>
          <w:sz w:val="24"/>
          <w:szCs w:val="24"/>
        </w:rPr>
      </w:pPr>
      <w:r w:rsidRPr="00881FEF">
        <w:rPr>
          <w:rFonts w:cstheme="minorHAnsi"/>
          <w:sz w:val="24"/>
          <w:szCs w:val="24"/>
        </w:rPr>
        <w:t>Να είναι 100% ηλεκτρονικά ελεγμένα.</w:t>
      </w:r>
    </w:p>
    <w:p w:rsidR="006B7181" w:rsidRPr="00881FEF" w:rsidRDefault="006B7181" w:rsidP="00961514">
      <w:pPr>
        <w:pStyle w:val="a3"/>
        <w:numPr>
          <w:ilvl w:val="0"/>
          <w:numId w:val="18"/>
        </w:numPr>
        <w:jc w:val="both"/>
        <w:rPr>
          <w:rFonts w:cstheme="minorHAnsi"/>
          <w:sz w:val="24"/>
          <w:szCs w:val="24"/>
        </w:rPr>
      </w:pPr>
      <w:r w:rsidRPr="00881FEF">
        <w:rPr>
          <w:rFonts w:cstheme="minorHAnsi"/>
          <w:sz w:val="24"/>
          <w:szCs w:val="24"/>
        </w:rPr>
        <w:t>Να διατίθενται σε μεγέθη 6/6,5/7/7,5/8/8,5/9.</w:t>
      </w:r>
    </w:p>
    <w:p w:rsidR="006B7181" w:rsidRPr="00881FEF" w:rsidRDefault="006B7181" w:rsidP="00961514">
      <w:pPr>
        <w:pStyle w:val="a3"/>
        <w:numPr>
          <w:ilvl w:val="0"/>
          <w:numId w:val="18"/>
        </w:numPr>
        <w:jc w:val="both"/>
        <w:rPr>
          <w:rFonts w:cstheme="minorHAnsi"/>
          <w:sz w:val="24"/>
          <w:szCs w:val="24"/>
        </w:rPr>
      </w:pPr>
      <w:r w:rsidRPr="00881FEF">
        <w:rPr>
          <w:rFonts w:cstheme="minorHAnsi"/>
          <w:sz w:val="24"/>
          <w:szCs w:val="24"/>
        </w:rPr>
        <w:t xml:space="preserve">Να μπορεί να φορεθεί ως δεύτερο για άτομα με </w:t>
      </w:r>
      <w:r w:rsidR="004C5C0E" w:rsidRPr="00881FEF">
        <w:rPr>
          <w:rFonts w:cstheme="minorHAnsi"/>
          <w:sz w:val="24"/>
          <w:szCs w:val="24"/>
        </w:rPr>
        <w:t>αλλεργία</w:t>
      </w:r>
      <w:r w:rsidRPr="00881FEF">
        <w:rPr>
          <w:rFonts w:cstheme="minorHAnsi"/>
          <w:sz w:val="24"/>
          <w:szCs w:val="24"/>
        </w:rPr>
        <w:t xml:space="preserve"> στο </w:t>
      </w:r>
      <w:proofErr w:type="spellStart"/>
      <w:r w:rsidRPr="00881FEF">
        <w:rPr>
          <w:rFonts w:cstheme="minorHAnsi"/>
          <w:sz w:val="24"/>
          <w:szCs w:val="24"/>
        </w:rPr>
        <w:t>latex</w:t>
      </w:r>
      <w:proofErr w:type="spellEnd"/>
      <w:r w:rsidRPr="00881FEF">
        <w:rPr>
          <w:rFonts w:cstheme="minorHAnsi"/>
          <w:sz w:val="24"/>
          <w:szCs w:val="24"/>
        </w:rPr>
        <w:t>.</w:t>
      </w:r>
    </w:p>
    <w:p w:rsidR="006B7181" w:rsidRPr="00881FEF" w:rsidRDefault="006B7181" w:rsidP="00961514">
      <w:pPr>
        <w:pStyle w:val="a3"/>
        <w:numPr>
          <w:ilvl w:val="0"/>
          <w:numId w:val="18"/>
        </w:numPr>
        <w:jc w:val="both"/>
        <w:rPr>
          <w:rFonts w:cstheme="minorHAnsi"/>
          <w:sz w:val="24"/>
          <w:szCs w:val="24"/>
        </w:rPr>
      </w:pPr>
      <w:r w:rsidRPr="00881FEF">
        <w:rPr>
          <w:rFonts w:cstheme="minorHAnsi"/>
          <w:sz w:val="24"/>
          <w:szCs w:val="24"/>
        </w:rPr>
        <w:t>Να έχουν διάρκεια 2(δύο)χρόνια από την ημερομηνία κατασκευής.</w:t>
      </w:r>
    </w:p>
    <w:p w:rsidR="00EC71FF" w:rsidRPr="00881FEF" w:rsidRDefault="006B7181" w:rsidP="00EC71FF">
      <w:pPr>
        <w:pStyle w:val="a3"/>
        <w:numPr>
          <w:ilvl w:val="0"/>
          <w:numId w:val="11"/>
        </w:numPr>
        <w:jc w:val="both"/>
        <w:rPr>
          <w:rFonts w:cstheme="minorHAnsi"/>
          <w:sz w:val="24"/>
          <w:szCs w:val="24"/>
        </w:rPr>
      </w:pPr>
      <w:r w:rsidRPr="00881FEF">
        <w:rPr>
          <w:rFonts w:cstheme="minorHAnsi"/>
          <w:sz w:val="24"/>
          <w:szCs w:val="24"/>
        </w:rPr>
        <w:lastRenderedPageBreak/>
        <w:t>Δείκτης AQL: 1.0</w:t>
      </w:r>
    </w:p>
    <w:p w:rsidR="00A040F1" w:rsidRPr="006B1AEC" w:rsidRDefault="00EC71FF" w:rsidP="00EC71FF">
      <w:pPr>
        <w:pStyle w:val="a3"/>
        <w:numPr>
          <w:ilvl w:val="0"/>
          <w:numId w:val="11"/>
        </w:numPr>
        <w:jc w:val="both"/>
        <w:rPr>
          <w:rFonts w:cstheme="minorHAnsi"/>
          <w:sz w:val="24"/>
          <w:szCs w:val="24"/>
        </w:rPr>
      </w:pPr>
      <w:r w:rsidRPr="00881FEF">
        <w:rPr>
          <w:rFonts w:cstheme="minorHAnsi"/>
          <w:sz w:val="24"/>
          <w:szCs w:val="24"/>
        </w:rPr>
        <w:t>Να σταλούν δείγματα για όλα τα μεγέθη για αξιολόγηση.</w:t>
      </w:r>
    </w:p>
    <w:p w:rsidR="00A040F1" w:rsidRPr="00881FEF" w:rsidRDefault="00611E22" w:rsidP="00A040F1">
      <w:pPr>
        <w:jc w:val="both"/>
        <w:rPr>
          <w:rFonts w:cstheme="minorHAnsi"/>
          <w:b/>
          <w:sz w:val="24"/>
          <w:szCs w:val="24"/>
        </w:rPr>
      </w:pPr>
      <w:r>
        <w:rPr>
          <w:rFonts w:cstheme="minorHAnsi"/>
          <w:b/>
          <w:sz w:val="24"/>
          <w:szCs w:val="24"/>
        </w:rPr>
        <w:t xml:space="preserve"> Δ</w:t>
      </w:r>
      <w:r w:rsidR="00961514" w:rsidRPr="00881FEF">
        <w:rPr>
          <w:rFonts w:cstheme="minorHAnsi"/>
          <w:b/>
          <w:sz w:val="24"/>
          <w:szCs w:val="24"/>
        </w:rPr>
        <w:t xml:space="preserve">) </w:t>
      </w:r>
      <w:r w:rsidR="00A040F1" w:rsidRPr="00881FEF">
        <w:rPr>
          <w:rFonts w:cstheme="minorHAnsi"/>
          <w:b/>
          <w:sz w:val="24"/>
          <w:szCs w:val="24"/>
        </w:rPr>
        <w:t xml:space="preserve"> ΓΑΝΤΙΑ ΧΗΜΕΙΟΠΡΟΣΤΑΣΙΑΣ ΑΠΟ ΝΙΤΡΙΛΙΟ</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 xml:space="preserve">Να είναι κατασκευασμένα από </w:t>
      </w:r>
      <w:proofErr w:type="spellStart"/>
      <w:r w:rsidRPr="00881FEF">
        <w:rPr>
          <w:rFonts w:cstheme="minorHAnsi"/>
          <w:sz w:val="24"/>
          <w:szCs w:val="24"/>
        </w:rPr>
        <w:t>ακρυλονιτριλικόβουταδιένιο</w:t>
      </w:r>
      <w:proofErr w:type="spellEnd"/>
      <w:r w:rsidRPr="00881FEF">
        <w:rPr>
          <w:rFonts w:cstheme="minorHAnsi"/>
          <w:sz w:val="24"/>
          <w:szCs w:val="24"/>
        </w:rPr>
        <w:t xml:space="preserve">, να μην περιέχουν </w:t>
      </w:r>
      <w:proofErr w:type="spellStart"/>
      <w:r w:rsidRPr="00881FEF">
        <w:rPr>
          <w:rFonts w:cstheme="minorHAnsi"/>
          <w:sz w:val="24"/>
          <w:szCs w:val="24"/>
        </w:rPr>
        <w:t>latexκαι</w:t>
      </w:r>
      <w:proofErr w:type="spellEnd"/>
      <w:r w:rsidRPr="00881FEF">
        <w:rPr>
          <w:rFonts w:cstheme="minorHAnsi"/>
          <w:sz w:val="24"/>
          <w:szCs w:val="24"/>
        </w:rPr>
        <w:t xml:space="preserve"> να μην προκαλούν δερματικές αντιδράσεις ή αλλεργίες.</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Να μην περιέχουν πούδρα (POWDER FREE).</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 xml:space="preserve">Να έχουν </w:t>
      </w:r>
      <w:r w:rsidR="004C5C0E" w:rsidRPr="00881FEF">
        <w:rPr>
          <w:rFonts w:cstheme="minorHAnsi"/>
          <w:sz w:val="24"/>
          <w:szCs w:val="24"/>
        </w:rPr>
        <w:t>ελεγχθεί</w:t>
      </w:r>
      <w:r w:rsidRPr="00881FEF">
        <w:rPr>
          <w:rFonts w:cstheme="minorHAnsi"/>
          <w:sz w:val="24"/>
          <w:szCs w:val="24"/>
        </w:rPr>
        <w:t xml:space="preserve"> με </w:t>
      </w:r>
      <w:proofErr w:type="spellStart"/>
      <w:r w:rsidRPr="00881FEF">
        <w:rPr>
          <w:rFonts w:cstheme="minorHAnsi"/>
          <w:sz w:val="24"/>
          <w:szCs w:val="24"/>
        </w:rPr>
        <w:t>κυτταροστατικά</w:t>
      </w:r>
      <w:proofErr w:type="spellEnd"/>
      <w:r w:rsidRPr="00881FEF">
        <w:rPr>
          <w:rFonts w:cstheme="minorHAnsi"/>
          <w:sz w:val="24"/>
          <w:szCs w:val="24"/>
        </w:rPr>
        <w:t xml:space="preserve"> και να είναι πιστοποιημένα βάσει της οδηγίας 89/686/EEC ως PPE  III.</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 xml:space="preserve">Να αυξάνει το πάχος τους διαδοχικά από τον καρπό προς τα δάκτυλα, για να είναι αδιαπέραστο από τους </w:t>
      </w:r>
      <w:proofErr w:type="spellStart"/>
      <w:r w:rsidRPr="00881FEF">
        <w:rPr>
          <w:rFonts w:cstheme="minorHAnsi"/>
          <w:sz w:val="24"/>
          <w:szCs w:val="24"/>
        </w:rPr>
        <w:t>κυτταροστατικούς</w:t>
      </w:r>
      <w:proofErr w:type="spellEnd"/>
      <w:r w:rsidRPr="00881FEF">
        <w:rPr>
          <w:rFonts w:cstheme="minorHAnsi"/>
          <w:sz w:val="24"/>
          <w:szCs w:val="24"/>
        </w:rPr>
        <w:t xml:space="preserve"> παράγοντες(μανσέτα 0,25-0,30mm, παλάμη 0,35-0,40mm,δάκτυλα 0,40-0,45mm).</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Ναέχουν μανσέτα και το ολικό μήκος να είναι≥275mm.</w:t>
      </w:r>
    </w:p>
    <w:p w:rsidR="00A040F1" w:rsidRPr="00801D25" w:rsidRDefault="00A040F1" w:rsidP="008D1E68">
      <w:pPr>
        <w:pStyle w:val="a3"/>
        <w:numPr>
          <w:ilvl w:val="0"/>
          <w:numId w:val="19"/>
        </w:numPr>
        <w:jc w:val="both"/>
        <w:rPr>
          <w:rFonts w:cstheme="minorHAnsi"/>
          <w:sz w:val="24"/>
          <w:szCs w:val="24"/>
        </w:rPr>
      </w:pPr>
      <w:r w:rsidRPr="00881FEF">
        <w:rPr>
          <w:rFonts w:cstheme="minorHAnsi"/>
          <w:sz w:val="24"/>
          <w:szCs w:val="24"/>
        </w:rPr>
        <w:t xml:space="preserve">Να είναι </w:t>
      </w:r>
      <w:r w:rsidRPr="00801D25">
        <w:rPr>
          <w:rFonts w:cstheme="minorHAnsi"/>
          <w:sz w:val="24"/>
          <w:szCs w:val="24"/>
        </w:rPr>
        <w:t>κατασκευασμένα σύμφωνα με το Ευρωπαϊκό Πρότυπο  ΕΝ 455-1,-2,-3,</w:t>
      </w:r>
      <w:r w:rsidR="00B22F27" w:rsidRPr="00801D25">
        <w:rPr>
          <w:rFonts w:cstheme="minorHAnsi"/>
          <w:sz w:val="24"/>
          <w:szCs w:val="24"/>
        </w:rPr>
        <w:t xml:space="preserve">-4, </w:t>
      </w:r>
      <w:r w:rsidRPr="00801D25">
        <w:rPr>
          <w:rFonts w:cstheme="minorHAnsi"/>
          <w:sz w:val="24"/>
          <w:szCs w:val="24"/>
        </w:rPr>
        <w:t>EN374:2003-2,-3</w:t>
      </w:r>
    </w:p>
    <w:p w:rsidR="00A040F1" w:rsidRPr="00801D25" w:rsidRDefault="00A040F1" w:rsidP="008D1E68">
      <w:pPr>
        <w:pStyle w:val="a3"/>
        <w:numPr>
          <w:ilvl w:val="0"/>
          <w:numId w:val="19"/>
        </w:numPr>
        <w:jc w:val="both"/>
        <w:rPr>
          <w:rFonts w:cstheme="minorHAnsi"/>
          <w:sz w:val="24"/>
          <w:szCs w:val="24"/>
        </w:rPr>
      </w:pPr>
      <w:r w:rsidRPr="00801D25">
        <w:rPr>
          <w:rFonts w:cstheme="minorHAnsi"/>
          <w:sz w:val="24"/>
          <w:szCs w:val="24"/>
        </w:rPr>
        <w:t>Να είναι χρωματιστά, ώστε να αναγνωρίζονται αμέσως τυχόν λάθη κατά την ώρα της εργασίας.</w:t>
      </w:r>
    </w:p>
    <w:p w:rsidR="00A040F1" w:rsidRPr="00881FEF" w:rsidRDefault="00A040F1" w:rsidP="008D1E68">
      <w:pPr>
        <w:pStyle w:val="a3"/>
        <w:numPr>
          <w:ilvl w:val="0"/>
          <w:numId w:val="19"/>
        </w:numPr>
        <w:rPr>
          <w:sz w:val="24"/>
          <w:szCs w:val="24"/>
        </w:rPr>
      </w:pPr>
      <w:r w:rsidRPr="00881FEF">
        <w:rPr>
          <w:sz w:val="24"/>
          <w:szCs w:val="24"/>
        </w:rPr>
        <w:t>Να είναι ελαστικά και ανθεκτικά και να εξασφαλίζουν άνεση στη κίνηση των δακτύλων.</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 xml:space="preserve">Να είναι </w:t>
      </w:r>
      <w:proofErr w:type="spellStart"/>
      <w:r w:rsidRPr="00881FEF">
        <w:rPr>
          <w:rFonts w:cstheme="minorHAnsi"/>
          <w:sz w:val="24"/>
          <w:szCs w:val="24"/>
        </w:rPr>
        <w:t>ευκολοφόρετα</w:t>
      </w:r>
      <w:proofErr w:type="spellEnd"/>
      <w:r w:rsidRPr="00881FEF">
        <w:rPr>
          <w:rFonts w:cstheme="minorHAnsi"/>
          <w:sz w:val="24"/>
          <w:szCs w:val="24"/>
        </w:rPr>
        <w:t xml:space="preserve"> με ελαφρώς ανάγλυφη υφή για </w:t>
      </w:r>
      <w:r w:rsidR="00DC76E3" w:rsidRPr="00881FEF">
        <w:rPr>
          <w:rFonts w:cstheme="minorHAnsi"/>
          <w:sz w:val="24"/>
          <w:szCs w:val="24"/>
        </w:rPr>
        <w:t>καλύτερη</w:t>
      </w:r>
      <w:r w:rsidRPr="00881FEF">
        <w:rPr>
          <w:rFonts w:cstheme="minorHAnsi"/>
          <w:sz w:val="24"/>
          <w:szCs w:val="24"/>
        </w:rPr>
        <w:t xml:space="preserve"> αφή.</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Να μην γλιστράνε και να μην κολλάνε κατά την εφαρμογή τους.</w:t>
      </w:r>
    </w:p>
    <w:p w:rsidR="00A040F1" w:rsidRPr="00881FEF" w:rsidRDefault="00A040F1" w:rsidP="008D1E68">
      <w:pPr>
        <w:pStyle w:val="a3"/>
        <w:numPr>
          <w:ilvl w:val="0"/>
          <w:numId w:val="19"/>
        </w:numPr>
        <w:rPr>
          <w:rFonts w:cstheme="minorHAnsi"/>
          <w:sz w:val="24"/>
          <w:szCs w:val="24"/>
        </w:rPr>
      </w:pPr>
      <w:r w:rsidRPr="00881FEF">
        <w:rPr>
          <w:rFonts w:cstheme="minorHAnsi"/>
          <w:sz w:val="24"/>
          <w:szCs w:val="24"/>
        </w:rPr>
        <w:t>Να διατίθενται σε ≥100 τεμάχια ανά συσκευασία.</w:t>
      </w:r>
    </w:p>
    <w:p w:rsidR="00EC71FF" w:rsidRDefault="00A040F1" w:rsidP="00EC71FF">
      <w:pPr>
        <w:pStyle w:val="a3"/>
        <w:numPr>
          <w:ilvl w:val="0"/>
          <w:numId w:val="11"/>
        </w:numPr>
        <w:jc w:val="both"/>
        <w:rPr>
          <w:rFonts w:cstheme="minorHAnsi"/>
          <w:sz w:val="24"/>
          <w:szCs w:val="24"/>
        </w:rPr>
      </w:pPr>
      <w:r w:rsidRPr="00881FEF">
        <w:rPr>
          <w:rFonts w:cstheme="minorHAnsi"/>
          <w:sz w:val="24"/>
          <w:szCs w:val="24"/>
        </w:rPr>
        <w:t>Να είναι αμφιδέξια.</w:t>
      </w:r>
    </w:p>
    <w:p w:rsidR="00442A62" w:rsidRPr="007B6028" w:rsidRDefault="00442A62" w:rsidP="00EC71FF">
      <w:pPr>
        <w:pStyle w:val="a3"/>
        <w:numPr>
          <w:ilvl w:val="0"/>
          <w:numId w:val="11"/>
        </w:numPr>
        <w:jc w:val="both"/>
        <w:rPr>
          <w:rFonts w:cstheme="minorHAnsi"/>
          <w:sz w:val="24"/>
          <w:szCs w:val="24"/>
        </w:rPr>
      </w:pPr>
      <w:r w:rsidRPr="007B6028">
        <w:rPr>
          <w:rFonts w:cstheme="minorHAnsi"/>
          <w:sz w:val="24"/>
          <w:szCs w:val="24"/>
        </w:rPr>
        <w:t xml:space="preserve">Να προσφέρονται σε μεγέθη </w:t>
      </w:r>
      <w:r w:rsidRPr="007B6028">
        <w:rPr>
          <w:rFonts w:cstheme="minorHAnsi"/>
          <w:sz w:val="24"/>
          <w:szCs w:val="24"/>
          <w:lang w:val="en-US"/>
        </w:rPr>
        <w:t>Small</w:t>
      </w:r>
      <w:r w:rsidRPr="007B6028">
        <w:rPr>
          <w:rFonts w:cstheme="minorHAnsi"/>
          <w:sz w:val="24"/>
          <w:szCs w:val="24"/>
        </w:rPr>
        <w:t xml:space="preserve">, </w:t>
      </w:r>
      <w:r w:rsidRPr="007B6028">
        <w:rPr>
          <w:rFonts w:cstheme="minorHAnsi"/>
          <w:sz w:val="24"/>
          <w:szCs w:val="24"/>
          <w:lang w:val="en-US"/>
        </w:rPr>
        <w:t>Medium</w:t>
      </w:r>
      <w:r w:rsidRPr="007B6028">
        <w:rPr>
          <w:rFonts w:cstheme="minorHAnsi"/>
          <w:sz w:val="24"/>
          <w:szCs w:val="24"/>
        </w:rPr>
        <w:t xml:space="preserve">, </w:t>
      </w:r>
      <w:r w:rsidRPr="007B6028">
        <w:rPr>
          <w:rFonts w:cstheme="minorHAnsi"/>
          <w:sz w:val="24"/>
          <w:szCs w:val="24"/>
          <w:lang w:val="en-US"/>
        </w:rPr>
        <w:t>Large</w:t>
      </w:r>
      <w:r w:rsidRPr="007B6028">
        <w:rPr>
          <w:rFonts w:cstheme="minorHAnsi"/>
          <w:sz w:val="24"/>
          <w:szCs w:val="24"/>
        </w:rPr>
        <w:t xml:space="preserve">, </w:t>
      </w:r>
      <w:r w:rsidRPr="007B6028">
        <w:rPr>
          <w:rFonts w:cstheme="minorHAnsi"/>
          <w:sz w:val="24"/>
          <w:szCs w:val="24"/>
          <w:lang w:val="en-US"/>
        </w:rPr>
        <w:t>Extralarge</w:t>
      </w:r>
    </w:p>
    <w:p w:rsidR="006B1AEC" w:rsidRPr="006B1AEC" w:rsidRDefault="00EC71FF" w:rsidP="009E3D61">
      <w:pPr>
        <w:pStyle w:val="a3"/>
        <w:numPr>
          <w:ilvl w:val="0"/>
          <w:numId w:val="11"/>
        </w:numPr>
        <w:jc w:val="both"/>
        <w:rPr>
          <w:rFonts w:cstheme="minorHAnsi"/>
          <w:sz w:val="24"/>
          <w:szCs w:val="24"/>
        </w:rPr>
      </w:pPr>
      <w:r w:rsidRPr="00881FEF">
        <w:rPr>
          <w:rFonts w:cstheme="minorHAnsi"/>
          <w:sz w:val="24"/>
          <w:szCs w:val="24"/>
        </w:rPr>
        <w:t>Να σταλούν δείγματα για όλα τα μεγέθη για αξιολόγηση.</w:t>
      </w:r>
    </w:p>
    <w:p w:rsidR="006B1AEC" w:rsidRPr="00801D25" w:rsidRDefault="00611E22" w:rsidP="009E3D61">
      <w:pPr>
        <w:jc w:val="both"/>
        <w:rPr>
          <w:rFonts w:cstheme="minorHAnsi"/>
          <w:b/>
          <w:bCs/>
          <w:sz w:val="24"/>
          <w:szCs w:val="24"/>
        </w:rPr>
      </w:pPr>
      <w:r w:rsidRPr="00801D25">
        <w:rPr>
          <w:rFonts w:cstheme="minorHAnsi"/>
          <w:b/>
          <w:bCs/>
          <w:sz w:val="24"/>
          <w:szCs w:val="24"/>
        </w:rPr>
        <w:t>Ε</w:t>
      </w:r>
      <w:r w:rsidR="006B1AEC" w:rsidRPr="00801D25">
        <w:rPr>
          <w:rFonts w:cstheme="minorHAnsi"/>
          <w:b/>
          <w:bCs/>
          <w:sz w:val="24"/>
          <w:szCs w:val="24"/>
        </w:rPr>
        <w:t xml:space="preserve">)ΧΕΙΡΟΥΡΓΙΚΑ </w:t>
      </w:r>
      <w:r w:rsidR="009E3D61" w:rsidRPr="00801D25">
        <w:rPr>
          <w:rFonts w:cstheme="minorHAnsi"/>
          <w:b/>
          <w:bCs/>
          <w:sz w:val="24"/>
          <w:szCs w:val="24"/>
        </w:rPr>
        <w:t>ΓΑΝΤΙΑ</w:t>
      </w:r>
      <w:r w:rsidR="006B1AEC" w:rsidRPr="00801D25">
        <w:rPr>
          <w:rFonts w:cstheme="minorHAnsi"/>
          <w:b/>
          <w:bCs/>
          <w:sz w:val="24"/>
          <w:szCs w:val="24"/>
        </w:rPr>
        <w:t xml:space="preserve"> ΑΝΤΙΜΙΚΡΟΒΙΑΚΗΣ ΠΡΟΣΤΑΣΙΑΣ ΧΩΡΙΣ ΠΟΥΔΡΑ</w:t>
      </w:r>
    </w:p>
    <w:p w:rsidR="006B1AEC" w:rsidRPr="00801D25" w:rsidRDefault="006B1AEC" w:rsidP="006B1AEC">
      <w:pPr>
        <w:pStyle w:val="a3"/>
        <w:numPr>
          <w:ilvl w:val="0"/>
          <w:numId w:val="21"/>
        </w:numPr>
        <w:jc w:val="both"/>
        <w:rPr>
          <w:rFonts w:cstheme="minorHAnsi"/>
          <w:sz w:val="24"/>
          <w:szCs w:val="24"/>
        </w:rPr>
      </w:pPr>
      <w:r w:rsidRPr="00801D25">
        <w:rPr>
          <w:rFonts w:cstheme="minorHAnsi"/>
          <w:sz w:val="24"/>
          <w:szCs w:val="24"/>
        </w:rPr>
        <w:t xml:space="preserve">Αποστειρωμένα χειρουργικά γάντια από φυσικό </w:t>
      </w:r>
      <w:r w:rsidRPr="00801D25">
        <w:rPr>
          <w:rFonts w:cstheme="minorHAnsi"/>
          <w:sz w:val="24"/>
          <w:szCs w:val="24"/>
          <w:lang w:val="en-US"/>
        </w:rPr>
        <w:t>latex</w:t>
      </w:r>
      <w:r w:rsidRPr="00801D25">
        <w:rPr>
          <w:rFonts w:cstheme="minorHAnsi"/>
          <w:sz w:val="24"/>
          <w:szCs w:val="24"/>
        </w:rPr>
        <w:t xml:space="preserve"> πολύ καλής ποιότητας χωρίς πούδρα με εύκολη εφαρμογή από τον χρήστη</w:t>
      </w:r>
    </w:p>
    <w:p w:rsidR="006B1AEC" w:rsidRPr="00801D25" w:rsidRDefault="006B1AEC" w:rsidP="006B1AEC">
      <w:pPr>
        <w:pStyle w:val="a3"/>
        <w:numPr>
          <w:ilvl w:val="0"/>
          <w:numId w:val="21"/>
        </w:numPr>
        <w:jc w:val="both"/>
        <w:rPr>
          <w:rFonts w:cstheme="minorHAnsi"/>
          <w:sz w:val="24"/>
          <w:szCs w:val="24"/>
        </w:rPr>
      </w:pPr>
      <w:r w:rsidRPr="00801D25">
        <w:rPr>
          <w:rFonts w:cstheme="minorHAnsi"/>
          <w:sz w:val="24"/>
          <w:szCs w:val="24"/>
        </w:rPr>
        <w:t xml:space="preserve">Να έχουν εσωτερική επίστρωση </w:t>
      </w:r>
      <w:proofErr w:type="spellStart"/>
      <w:r w:rsidRPr="00801D25">
        <w:rPr>
          <w:rFonts w:cstheme="minorHAnsi"/>
          <w:sz w:val="24"/>
          <w:szCs w:val="24"/>
        </w:rPr>
        <w:t>γλυκονικήςχλωρεξιδίνης</w:t>
      </w:r>
      <w:proofErr w:type="spellEnd"/>
      <w:r w:rsidRPr="00801D25">
        <w:rPr>
          <w:rFonts w:cstheme="minorHAnsi"/>
          <w:sz w:val="24"/>
          <w:szCs w:val="24"/>
        </w:rPr>
        <w:t xml:space="preserve"> </w:t>
      </w:r>
      <w:proofErr w:type="spellStart"/>
      <w:r w:rsidRPr="00801D25">
        <w:rPr>
          <w:rFonts w:cstheme="minorHAnsi"/>
          <w:sz w:val="24"/>
          <w:szCs w:val="24"/>
        </w:rPr>
        <w:t>μεαντι</w:t>
      </w:r>
      <w:proofErr w:type="spellEnd"/>
      <w:r w:rsidRPr="00801D25">
        <w:rPr>
          <w:rFonts w:cstheme="minorHAnsi"/>
          <w:sz w:val="24"/>
          <w:szCs w:val="24"/>
        </w:rPr>
        <w:t>-</w:t>
      </w:r>
      <w:proofErr w:type="spellStart"/>
      <w:r w:rsidRPr="00801D25">
        <w:rPr>
          <w:rFonts w:cstheme="minorHAnsi"/>
          <w:sz w:val="24"/>
          <w:szCs w:val="24"/>
        </w:rPr>
        <w:t>ική</w:t>
      </w:r>
      <w:proofErr w:type="spellEnd"/>
      <w:r w:rsidRPr="00801D25">
        <w:rPr>
          <w:rFonts w:cstheme="minorHAnsi"/>
          <w:sz w:val="24"/>
          <w:szCs w:val="24"/>
        </w:rPr>
        <w:t xml:space="preserve"> και αντιβακτηριδιακή δράση </w:t>
      </w:r>
    </w:p>
    <w:p w:rsidR="006B1AEC" w:rsidRPr="00801D25" w:rsidRDefault="006B1AEC" w:rsidP="006B1AEC">
      <w:pPr>
        <w:pStyle w:val="a3"/>
        <w:numPr>
          <w:ilvl w:val="0"/>
          <w:numId w:val="21"/>
        </w:numPr>
        <w:jc w:val="both"/>
        <w:rPr>
          <w:rFonts w:cstheme="minorHAnsi"/>
          <w:sz w:val="24"/>
          <w:szCs w:val="24"/>
        </w:rPr>
      </w:pPr>
      <w:r w:rsidRPr="00801D25">
        <w:rPr>
          <w:rFonts w:cstheme="minorHAnsi"/>
          <w:sz w:val="24"/>
          <w:szCs w:val="24"/>
        </w:rPr>
        <w:t xml:space="preserve">Να προσκομιστούν εργαστηριακές δοκιμές της κατασκευάστριας εταιρείας για το φάσμα της </w:t>
      </w:r>
      <w:proofErr w:type="spellStart"/>
      <w:r w:rsidRPr="00801D25">
        <w:rPr>
          <w:rFonts w:cstheme="minorHAnsi"/>
          <w:sz w:val="24"/>
          <w:szCs w:val="24"/>
        </w:rPr>
        <w:t>γλυκονικήςχλωρεξιδίνης</w:t>
      </w:r>
      <w:proofErr w:type="spellEnd"/>
      <w:r w:rsidRPr="00801D25">
        <w:rPr>
          <w:rFonts w:cstheme="minorHAnsi"/>
          <w:sz w:val="24"/>
          <w:szCs w:val="24"/>
        </w:rPr>
        <w:t xml:space="preserve"> στη συγκέντρωση επικάλυψης του γαντιού (</w:t>
      </w:r>
      <w:proofErr w:type="spellStart"/>
      <w:r w:rsidRPr="00801D25">
        <w:rPr>
          <w:rFonts w:cstheme="minorHAnsi"/>
          <w:sz w:val="24"/>
          <w:szCs w:val="24"/>
        </w:rPr>
        <w:t>βιοκτόνος</w:t>
      </w:r>
      <w:proofErr w:type="spellEnd"/>
      <w:r w:rsidRPr="00801D25">
        <w:rPr>
          <w:rFonts w:cstheme="minorHAnsi"/>
          <w:sz w:val="24"/>
          <w:szCs w:val="24"/>
        </w:rPr>
        <w:t xml:space="preserve"> δράση για </w:t>
      </w:r>
      <w:r w:rsidRPr="00801D25">
        <w:rPr>
          <w:rFonts w:cstheme="minorHAnsi"/>
          <w:sz w:val="24"/>
          <w:szCs w:val="24"/>
          <w:lang w:val="en-US"/>
        </w:rPr>
        <w:t>HIV</w:t>
      </w:r>
      <w:r w:rsidRPr="00801D25">
        <w:rPr>
          <w:rFonts w:cstheme="minorHAnsi"/>
          <w:sz w:val="24"/>
          <w:szCs w:val="24"/>
        </w:rPr>
        <w:t xml:space="preserve">, </w:t>
      </w:r>
      <w:r w:rsidRPr="00801D25">
        <w:rPr>
          <w:rFonts w:cstheme="minorHAnsi"/>
          <w:sz w:val="24"/>
          <w:szCs w:val="24"/>
          <w:lang w:val="en-US"/>
        </w:rPr>
        <w:t>HBV</w:t>
      </w:r>
      <w:r w:rsidRPr="00801D25">
        <w:rPr>
          <w:rFonts w:cstheme="minorHAnsi"/>
          <w:sz w:val="24"/>
          <w:szCs w:val="24"/>
        </w:rPr>
        <w:t xml:space="preserve">, </w:t>
      </w:r>
      <w:r w:rsidRPr="00801D25">
        <w:rPr>
          <w:rFonts w:cstheme="minorHAnsi"/>
          <w:sz w:val="24"/>
          <w:szCs w:val="24"/>
          <w:lang w:val="en-US"/>
        </w:rPr>
        <w:t>HCV</w:t>
      </w:r>
      <w:r w:rsidRPr="00801D25">
        <w:rPr>
          <w:rFonts w:cstheme="minorHAnsi"/>
          <w:sz w:val="24"/>
          <w:szCs w:val="24"/>
        </w:rPr>
        <w:t xml:space="preserve"> μετά από 1 λεπτό έκθεσης και μείωση μικροβιακού φορτίου μικροβιακών στελεχών, όπως ο χρυσίζων σταφυλόκοκκος και τα </w:t>
      </w:r>
      <w:proofErr w:type="spellStart"/>
      <w:r w:rsidRPr="00801D25">
        <w:rPr>
          <w:rFonts w:cstheme="minorHAnsi"/>
          <w:sz w:val="24"/>
          <w:szCs w:val="24"/>
        </w:rPr>
        <w:t>εντεροβακτηριοειδή</w:t>
      </w:r>
      <w:proofErr w:type="spellEnd"/>
      <w:r w:rsidRPr="00801D25">
        <w:rPr>
          <w:rFonts w:cstheme="minorHAnsi"/>
          <w:sz w:val="24"/>
          <w:szCs w:val="24"/>
        </w:rPr>
        <w:t>)</w:t>
      </w:r>
    </w:p>
    <w:p w:rsidR="006B1AEC" w:rsidRPr="00801D25" w:rsidRDefault="006B1AEC" w:rsidP="006B1AEC">
      <w:pPr>
        <w:pStyle w:val="a3"/>
        <w:numPr>
          <w:ilvl w:val="0"/>
          <w:numId w:val="21"/>
        </w:numPr>
        <w:jc w:val="both"/>
        <w:rPr>
          <w:rFonts w:cstheme="minorHAnsi"/>
          <w:sz w:val="24"/>
          <w:szCs w:val="24"/>
        </w:rPr>
      </w:pPr>
      <w:r w:rsidRPr="00801D25">
        <w:rPr>
          <w:rFonts w:cstheme="minorHAnsi"/>
          <w:sz w:val="24"/>
          <w:szCs w:val="24"/>
        </w:rPr>
        <w:t>Να</w:t>
      </w:r>
      <w:r w:rsidR="006918AB" w:rsidRPr="00801D25">
        <w:rPr>
          <w:rFonts w:cstheme="minorHAnsi"/>
          <w:sz w:val="24"/>
          <w:szCs w:val="24"/>
        </w:rPr>
        <w:t xml:space="preserve"> είναι αποστειρωμένα με 3ετή διάρκεια αποστείρωσης. Η διαδικασία αποστείρωσης πρέπει να επικυρώνεται και να ελέγχεται σύμφωνα με τα εναρμονισμένα πρότυπα. </w:t>
      </w:r>
    </w:p>
    <w:p w:rsidR="006918AB" w:rsidRPr="00801D25" w:rsidRDefault="006918AB" w:rsidP="006B1AEC">
      <w:pPr>
        <w:pStyle w:val="a3"/>
        <w:numPr>
          <w:ilvl w:val="0"/>
          <w:numId w:val="21"/>
        </w:numPr>
        <w:jc w:val="both"/>
        <w:rPr>
          <w:rFonts w:cstheme="minorHAnsi"/>
          <w:sz w:val="24"/>
          <w:szCs w:val="24"/>
        </w:rPr>
      </w:pPr>
      <w:r w:rsidRPr="00801D25">
        <w:rPr>
          <w:rFonts w:cstheme="minorHAnsi"/>
          <w:sz w:val="24"/>
          <w:szCs w:val="24"/>
        </w:rPr>
        <w:lastRenderedPageBreak/>
        <w:t xml:space="preserve">Να προσφέρονται σε όλα τα μεγέθη (Ν6-8,5) με ολικό μήκος γαντιού 300 </w:t>
      </w:r>
      <w:r w:rsidRPr="00801D25">
        <w:rPr>
          <w:rFonts w:cstheme="minorHAnsi"/>
          <w:sz w:val="24"/>
          <w:szCs w:val="24"/>
          <w:lang w:val="en-US"/>
        </w:rPr>
        <w:t>mm</w:t>
      </w:r>
      <w:r w:rsidRPr="00801D25">
        <w:rPr>
          <w:rFonts w:cstheme="minorHAnsi"/>
          <w:sz w:val="24"/>
          <w:szCs w:val="24"/>
        </w:rPr>
        <w:t xml:space="preserve"> για κάθε μέγεθος (μέγιστη απόκλιση ± 20 </w:t>
      </w:r>
      <w:r w:rsidRPr="00801D25">
        <w:rPr>
          <w:rFonts w:cstheme="minorHAnsi"/>
          <w:sz w:val="24"/>
          <w:szCs w:val="24"/>
          <w:lang w:val="en-US"/>
        </w:rPr>
        <w:t>mm</w:t>
      </w:r>
      <w:r w:rsidRPr="00801D25">
        <w:rPr>
          <w:rFonts w:cstheme="minorHAnsi"/>
          <w:sz w:val="24"/>
          <w:szCs w:val="24"/>
        </w:rPr>
        <w:t>)</w:t>
      </w:r>
    </w:p>
    <w:p w:rsidR="006918AB" w:rsidRPr="00801D25" w:rsidRDefault="006918AB" w:rsidP="006B1AEC">
      <w:pPr>
        <w:pStyle w:val="a3"/>
        <w:numPr>
          <w:ilvl w:val="0"/>
          <w:numId w:val="21"/>
        </w:numPr>
        <w:jc w:val="both"/>
        <w:rPr>
          <w:rFonts w:cstheme="minorHAnsi"/>
          <w:sz w:val="24"/>
          <w:szCs w:val="24"/>
        </w:rPr>
      </w:pPr>
      <w:r w:rsidRPr="00801D25">
        <w:rPr>
          <w:rFonts w:cstheme="minorHAnsi"/>
          <w:sz w:val="24"/>
          <w:szCs w:val="24"/>
        </w:rPr>
        <w:t>Να αναγράφουν στη συσκευασία τα στοιχεία που ορίζονται στις γενικές οδηγίες των χειρουργικών γαντιών, όπως παρακάτω</w:t>
      </w:r>
    </w:p>
    <w:p w:rsidR="006918AB" w:rsidRPr="00801D25" w:rsidRDefault="006918AB" w:rsidP="006B1AEC">
      <w:pPr>
        <w:pStyle w:val="a3"/>
        <w:numPr>
          <w:ilvl w:val="0"/>
          <w:numId w:val="21"/>
        </w:numPr>
        <w:jc w:val="both"/>
        <w:rPr>
          <w:rFonts w:cstheme="minorHAnsi"/>
          <w:sz w:val="24"/>
          <w:szCs w:val="24"/>
        </w:rPr>
      </w:pPr>
      <w:r w:rsidRPr="00801D25">
        <w:rPr>
          <w:rFonts w:cstheme="minorHAnsi"/>
          <w:sz w:val="24"/>
          <w:szCs w:val="24"/>
        </w:rPr>
        <w:t xml:space="preserve">Κάθε ζεύγος γαντιών να φέρει διπλή ανθεκτική συσκευασία ασφάλειας (εσωτερική </w:t>
      </w:r>
      <w:proofErr w:type="spellStart"/>
      <w:r w:rsidRPr="00801D25">
        <w:rPr>
          <w:rFonts w:cstheme="minorHAnsi"/>
          <w:sz w:val="24"/>
          <w:szCs w:val="24"/>
        </w:rPr>
        <w:t>γαντοθήκη</w:t>
      </w:r>
      <w:proofErr w:type="spellEnd"/>
      <w:r w:rsidRPr="00801D25">
        <w:rPr>
          <w:rFonts w:cstheme="minorHAnsi"/>
          <w:sz w:val="24"/>
          <w:szCs w:val="24"/>
        </w:rPr>
        <w:t xml:space="preserve"> και εξωτερική αδιάβροχη θήκη). Να υπάρχει διάκριση δεξί-αριστερό και να αναγράφεται στην εσωτερική </w:t>
      </w:r>
      <w:proofErr w:type="spellStart"/>
      <w:r w:rsidRPr="00801D25">
        <w:rPr>
          <w:rFonts w:cstheme="minorHAnsi"/>
          <w:sz w:val="24"/>
          <w:szCs w:val="24"/>
        </w:rPr>
        <w:t>γαντοθήκη</w:t>
      </w:r>
      <w:proofErr w:type="spellEnd"/>
    </w:p>
    <w:p w:rsidR="006918AB" w:rsidRPr="00801D25" w:rsidRDefault="006918AB" w:rsidP="006B1AEC">
      <w:pPr>
        <w:pStyle w:val="a3"/>
        <w:numPr>
          <w:ilvl w:val="0"/>
          <w:numId w:val="21"/>
        </w:numPr>
        <w:jc w:val="both"/>
        <w:rPr>
          <w:rFonts w:cstheme="minorHAnsi"/>
          <w:sz w:val="24"/>
          <w:szCs w:val="24"/>
        </w:rPr>
      </w:pPr>
      <w:r w:rsidRPr="00801D25">
        <w:rPr>
          <w:rFonts w:cstheme="minorHAnsi"/>
          <w:sz w:val="24"/>
          <w:szCs w:val="24"/>
        </w:rPr>
        <w:t xml:space="preserve">Να πληρούν </w:t>
      </w:r>
      <w:r w:rsidR="00A84DE4" w:rsidRPr="00801D25">
        <w:rPr>
          <w:rFonts w:cstheme="minorHAnsi"/>
          <w:sz w:val="24"/>
          <w:szCs w:val="24"/>
        </w:rPr>
        <w:t xml:space="preserve">τα πρότυπα </w:t>
      </w:r>
      <w:r w:rsidR="00A84DE4" w:rsidRPr="00801D25">
        <w:rPr>
          <w:rFonts w:cstheme="minorHAnsi"/>
          <w:sz w:val="24"/>
          <w:szCs w:val="24"/>
          <w:lang w:val="en-US"/>
        </w:rPr>
        <w:t>EN</w:t>
      </w:r>
      <w:r w:rsidR="00A84DE4" w:rsidRPr="00801D25">
        <w:rPr>
          <w:rFonts w:cstheme="minorHAnsi"/>
          <w:sz w:val="24"/>
          <w:szCs w:val="24"/>
        </w:rPr>
        <w:t xml:space="preserve"> 455-1,2,3,4 και το ΕΝ 374-2. Να έχουν πιστοποίηση ως προστατευτικός εξοπλισμός κατηγορίας ΙΙΙ σύμφωνα με τον ΕΕ 425/2016 και η πιστοποίηση να έχει εκδοθεί από κοινοποιημένο φορέα (αριθμός κοινοποιημένου φορέα). Να προσκομισθεί ο τεχνικός φάκελος</w:t>
      </w:r>
    </w:p>
    <w:p w:rsidR="006B7181" w:rsidRPr="00A84DE4" w:rsidRDefault="006B7181" w:rsidP="006B7181">
      <w:pPr>
        <w:jc w:val="both"/>
        <w:rPr>
          <w:rFonts w:cstheme="minorHAnsi"/>
          <w:sz w:val="24"/>
          <w:szCs w:val="24"/>
        </w:rPr>
      </w:pPr>
    </w:p>
    <w:p w:rsidR="00D149DE" w:rsidRPr="0078578A" w:rsidRDefault="00D149DE" w:rsidP="0078578A">
      <w:pPr>
        <w:rPr>
          <w:rFonts w:cstheme="minorHAnsi"/>
          <w:sz w:val="24"/>
          <w:szCs w:val="24"/>
        </w:rPr>
      </w:pPr>
      <w:r w:rsidRPr="00805E8F">
        <w:rPr>
          <w:rFonts w:cstheme="minorHAnsi"/>
          <w:b/>
          <w:sz w:val="24"/>
          <w:szCs w:val="24"/>
        </w:rPr>
        <w:t>2. ΓΕΝΙΚΑ ΧΑΡΑΚΤΗΡΙΣΤΙΚΑ</w:t>
      </w:r>
    </w:p>
    <w:p w:rsidR="001E6278" w:rsidRPr="00805E8F" w:rsidRDefault="00D91424" w:rsidP="00634C5C">
      <w:pPr>
        <w:jc w:val="both"/>
        <w:rPr>
          <w:rFonts w:cstheme="minorHAnsi"/>
          <w:sz w:val="24"/>
          <w:szCs w:val="24"/>
        </w:rPr>
      </w:pPr>
      <w:r w:rsidRPr="00805E8F">
        <w:rPr>
          <w:rFonts w:cstheme="minorHAnsi"/>
          <w:sz w:val="24"/>
          <w:szCs w:val="24"/>
        </w:rPr>
        <w:t>Οι γενικοί όροι για κάθε κατηγορία ιατρικών γαντιών μιας χρήσης είναι οι εξής:</w:t>
      </w:r>
    </w:p>
    <w:p w:rsidR="00D91424" w:rsidRPr="00805E8F" w:rsidRDefault="00D91424" w:rsidP="00D91424">
      <w:pPr>
        <w:pStyle w:val="a3"/>
        <w:numPr>
          <w:ilvl w:val="0"/>
          <w:numId w:val="2"/>
        </w:numPr>
        <w:jc w:val="both"/>
        <w:rPr>
          <w:rFonts w:cstheme="minorHAnsi"/>
          <w:sz w:val="24"/>
          <w:szCs w:val="24"/>
        </w:rPr>
      </w:pPr>
      <w:r w:rsidRPr="00805E8F">
        <w:rPr>
          <w:rFonts w:cstheme="minorHAnsi"/>
          <w:sz w:val="24"/>
          <w:szCs w:val="24"/>
        </w:rPr>
        <w:t>Για εξεταστικά γάντια κατηγορίας κινδύνου Ι να αποδεικνύεται μέθοδος παραγωγής που εξασφαλίζει επίπεδο ποιότητας τουλάχιστον</w:t>
      </w:r>
      <w:r w:rsidRPr="00805E8F">
        <w:rPr>
          <w:rFonts w:cstheme="minorHAnsi"/>
          <w:sz w:val="24"/>
          <w:szCs w:val="24"/>
          <w:lang w:val="en-US"/>
        </w:rPr>
        <w:t>AQL</w:t>
      </w:r>
      <w:r w:rsidRPr="009B3628">
        <w:rPr>
          <w:rFonts w:cstheme="minorHAnsi"/>
          <w:sz w:val="24"/>
          <w:szCs w:val="24"/>
        </w:rPr>
        <w:t>(</w:t>
      </w:r>
      <w:r w:rsidRPr="00805E8F">
        <w:rPr>
          <w:rFonts w:cstheme="minorHAnsi"/>
          <w:sz w:val="24"/>
          <w:szCs w:val="24"/>
          <w:lang w:val="en-US"/>
        </w:rPr>
        <w:t>AcceptedQualityLevel</w:t>
      </w:r>
      <w:r w:rsidRPr="009B3628">
        <w:rPr>
          <w:rFonts w:cstheme="minorHAnsi"/>
          <w:sz w:val="24"/>
          <w:szCs w:val="24"/>
        </w:rPr>
        <w:t xml:space="preserve">) 1,5 </w:t>
      </w:r>
      <w:r w:rsidRPr="00805E8F">
        <w:rPr>
          <w:rFonts w:cstheme="minorHAnsi"/>
          <w:sz w:val="24"/>
          <w:szCs w:val="24"/>
        </w:rPr>
        <w:t>σύμφωνα με το Ευρωπαϊκό πρότυπο ΕΝ455-1:2000</w:t>
      </w:r>
      <w:r w:rsidR="00B85F49" w:rsidRPr="00805E8F">
        <w:rPr>
          <w:rFonts w:cstheme="minorHAnsi"/>
          <w:sz w:val="24"/>
          <w:szCs w:val="24"/>
        </w:rPr>
        <w:t>, κατώτατα όρια αντοχής και θραύσης σύμφωνα με το Ευρωπαϊκό πρότυπο ΕΝ455-2:2009+α2:2013 και να υπάρχει συμφωνία μεγέθους και διαστάσεων γαντιού(πλάτος και ελάχιστο μήκος) σύμφωνα με τις απαιτήσεις του ίδιου προτύπου</w:t>
      </w:r>
      <w:r w:rsidR="00AA3339" w:rsidRPr="00805E8F">
        <w:rPr>
          <w:rFonts w:cstheme="minorHAnsi"/>
          <w:sz w:val="24"/>
          <w:szCs w:val="24"/>
        </w:rPr>
        <w:t>.</w:t>
      </w:r>
    </w:p>
    <w:p w:rsidR="00AA3339" w:rsidRPr="00805E8F" w:rsidRDefault="00AA3339" w:rsidP="00D91424">
      <w:pPr>
        <w:pStyle w:val="a3"/>
        <w:numPr>
          <w:ilvl w:val="0"/>
          <w:numId w:val="2"/>
        </w:numPr>
        <w:jc w:val="both"/>
        <w:rPr>
          <w:rFonts w:cstheme="minorHAnsi"/>
          <w:sz w:val="24"/>
          <w:szCs w:val="24"/>
        </w:rPr>
      </w:pPr>
      <w:r w:rsidRPr="00805E8F">
        <w:rPr>
          <w:rFonts w:cstheme="minorHAnsi"/>
          <w:sz w:val="24"/>
          <w:szCs w:val="24"/>
        </w:rPr>
        <w:t xml:space="preserve">Για όλα τα ιατρικά γάντια μιας χρήσης να πιστοποιείται ο έλεγχος της βιολογικής τους ασφάλειας σε όρους χημικών ουσιών(λόγω χημικής αποστείρωσης-επικάλυψης με λιπαντικά ή ενσωμάτωσης κατά την παραγωγική διαδικασία), </w:t>
      </w:r>
      <w:proofErr w:type="spellStart"/>
      <w:r w:rsidRPr="00805E8F">
        <w:rPr>
          <w:rFonts w:cstheme="minorHAnsi"/>
          <w:sz w:val="24"/>
          <w:szCs w:val="24"/>
        </w:rPr>
        <w:t>ενδοτοξινών</w:t>
      </w:r>
      <w:proofErr w:type="spellEnd"/>
      <w:r w:rsidRPr="00805E8F">
        <w:rPr>
          <w:rFonts w:cstheme="minorHAnsi"/>
          <w:sz w:val="24"/>
          <w:szCs w:val="24"/>
        </w:rPr>
        <w:t xml:space="preserve"> και </w:t>
      </w:r>
      <w:proofErr w:type="spellStart"/>
      <w:r w:rsidRPr="00805E8F">
        <w:rPr>
          <w:rFonts w:cstheme="minorHAnsi"/>
          <w:sz w:val="24"/>
          <w:szCs w:val="24"/>
        </w:rPr>
        <w:t>υδατοδιαλυτών</w:t>
      </w:r>
      <w:proofErr w:type="spellEnd"/>
      <w:r w:rsidRPr="00805E8F">
        <w:rPr>
          <w:rFonts w:cstheme="minorHAnsi"/>
          <w:sz w:val="24"/>
          <w:szCs w:val="24"/>
        </w:rPr>
        <w:t xml:space="preserve"> πρωτεϊνών-πεπτιδίων </w:t>
      </w:r>
      <w:r w:rsidR="000929D8" w:rsidRPr="00805E8F">
        <w:rPr>
          <w:rFonts w:cstheme="minorHAnsi"/>
          <w:sz w:val="24"/>
          <w:szCs w:val="24"/>
        </w:rPr>
        <w:t>σύμφωνα με το Ευρωπαϊκό</w:t>
      </w:r>
      <w:r w:rsidRPr="00805E8F">
        <w:rPr>
          <w:rFonts w:cstheme="minorHAnsi"/>
          <w:sz w:val="24"/>
          <w:szCs w:val="24"/>
        </w:rPr>
        <w:t xml:space="preserve"> πρότυπ</w:t>
      </w:r>
      <w:r w:rsidR="000929D8" w:rsidRPr="00805E8F">
        <w:rPr>
          <w:rFonts w:cstheme="minorHAnsi"/>
          <w:sz w:val="24"/>
          <w:szCs w:val="24"/>
        </w:rPr>
        <w:t xml:space="preserve">ο </w:t>
      </w:r>
      <w:r w:rsidRPr="00805E8F">
        <w:rPr>
          <w:rFonts w:cstheme="minorHAnsi"/>
          <w:sz w:val="24"/>
          <w:szCs w:val="24"/>
        </w:rPr>
        <w:t>ΕΝ 455-3</w:t>
      </w:r>
      <w:r w:rsidR="000929D8" w:rsidRPr="00805E8F">
        <w:rPr>
          <w:rFonts w:cstheme="minorHAnsi"/>
          <w:sz w:val="24"/>
          <w:szCs w:val="24"/>
        </w:rPr>
        <w:t xml:space="preserve">:2006. </w:t>
      </w:r>
    </w:p>
    <w:p w:rsidR="000929D8" w:rsidRPr="00805E8F" w:rsidRDefault="000929D8" w:rsidP="00D91424">
      <w:pPr>
        <w:pStyle w:val="a3"/>
        <w:numPr>
          <w:ilvl w:val="0"/>
          <w:numId w:val="2"/>
        </w:numPr>
        <w:jc w:val="both"/>
        <w:rPr>
          <w:rFonts w:cstheme="minorHAnsi"/>
          <w:sz w:val="24"/>
          <w:szCs w:val="24"/>
        </w:rPr>
      </w:pPr>
      <w:r w:rsidRPr="00805E8F">
        <w:rPr>
          <w:rFonts w:cstheme="minorHAnsi"/>
          <w:sz w:val="24"/>
          <w:szCs w:val="24"/>
        </w:rPr>
        <w:t xml:space="preserve">Για όλα τα ιατρικά γάντια μιας χρήσης να αποδεικνύεται η συμφωνία με το </w:t>
      </w:r>
      <w:r w:rsidR="00253474" w:rsidRPr="00805E8F">
        <w:rPr>
          <w:rFonts w:cstheme="minorHAnsi"/>
          <w:sz w:val="24"/>
          <w:szCs w:val="24"/>
        </w:rPr>
        <w:t>Ευρωπαϊκό</w:t>
      </w:r>
      <w:r w:rsidRPr="00805E8F">
        <w:rPr>
          <w:rFonts w:cstheme="minorHAnsi"/>
          <w:sz w:val="24"/>
          <w:szCs w:val="24"/>
        </w:rPr>
        <w:t xml:space="preserve"> πρότυπο ΕΝ455-4:2009 που ορίζει τις απαιτήσεις και δοκιμές για προσδόκιμο χρόνου ζωής ο οποίος να μην είναι </w:t>
      </w:r>
      <w:r w:rsidR="00253474" w:rsidRPr="00805E8F">
        <w:rPr>
          <w:rFonts w:cstheme="minorHAnsi"/>
          <w:sz w:val="24"/>
          <w:szCs w:val="24"/>
        </w:rPr>
        <w:t>μικρότερος των 3 ετών.</w:t>
      </w:r>
    </w:p>
    <w:p w:rsidR="00253474" w:rsidRPr="00805E8F" w:rsidRDefault="00253474" w:rsidP="00D91424">
      <w:pPr>
        <w:pStyle w:val="a3"/>
        <w:numPr>
          <w:ilvl w:val="0"/>
          <w:numId w:val="2"/>
        </w:numPr>
        <w:jc w:val="both"/>
        <w:rPr>
          <w:rFonts w:cstheme="minorHAnsi"/>
          <w:sz w:val="24"/>
          <w:szCs w:val="24"/>
        </w:rPr>
      </w:pPr>
      <w:r w:rsidRPr="00805E8F">
        <w:rPr>
          <w:rFonts w:cstheme="minorHAnsi"/>
          <w:sz w:val="24"/>
          <w:szCs w:val="24"/>
        </w:rPr>
        <w:t>Για όλα τα ιατρικά γάντια μιας χρήσης που χρησιμοποιούνται για τη διαχείριση επικίνδυνων χημικών ουσιών ή βιολογικών παραγόντων να αναγράφεται</w:t>
      </w:r>
      <w:r w:rsidR="008A363B" w:rsidRPr="00805E8F">
        <w:rPr>
          <w:rFonts w:cstheme="minorHAnsi"/>
          <w:sz w:val="24"/>
          <w:szCs w:val="24"/>
        </w:rPr>
        <w:t xml:space="preserve"> στη συσκευασία ο αριθμός του κοινοποιημένου οργανισμού και να είναι σε συμφωνία με τα μέρη του Ευρωπαϊκού προτύπου ΕΝ 374 όπως κάθε φορά ορίζονται στις ειδικές προδιαγραφές</w:t>
      </w:r>
    </w:p>
    <w:p w:rsidR="008A363B" w:rsidRPr="00805E8F" w:rsidRDefault="008A363B" w:rsidP="00D91424">
      <w:pPr>
        <w:pStyle w:val="a3"/>
        <w:numPr>
          <w:ilvl w:val="0"/>
          <w:numId w:val="2"/>
        </w:numPr>
        <w:jc w:val="both"/>
        <w:rPr>
          <w:rFonts w:cstheme="minorHAnsi"/>
          <w:sz w:val="24"/>
          <w:szCs w:val="24"/>
        </w:rPr>
      </w:pPr>
      <w:r w:rsidRPr="00805E8F">
        <w:rPr>
          <w:rFonts w:cstheme="minorHAnsi"/>
          <w:sz w:val="24"/>
          <w:szCs w:val="24"/>
        </w:rPr>
        <w:t>Για τα χειρουργικά γάντια να αποδεικνύεται η συμφων</w:t>
      </w:r>
      <w:r w:rsidR="00C67FE2" w:rsidRPr="00805E8F">
        <w:rPr>
          <w:rFonts w:cstheme="minorHAnsi"/>
          <w:sz w:val="24"/>
          <w:szCs w:val="24"/>
        </w:rPr>
        <w:t>ία με τα πρότυπα ΕΝ 455-2:2009+Α</w:t>
      </w:r>
      <w:r w:rsidRPr="00805E8F">
        <w:rPr>
          <w:rFonts w:cstheme="minorHAnsi"/>
          <w:sz w:val="24"/>
          <w:szCs w:val="24"/>
        </w:rPr>
        <w:t>2:2013</w:t>
      </w:r>
      <w:r w:rsidR="00C67FE2" w:rsidRPr="00805E8F">
        <w:rPr>
          <w:rFonts w:cstheme="minorHAnsi"/>
          <w:sz w:val="24"/>
          <w:szCs w:val="24"/>
        </w:rPr>
        <w:t xml:space="preserve">(φυσικές ιδιότητες του γαντιού), ΕΝ 455-3:2006(βιολογική ασφάλεια),ΕΝ 455-4:2009(προσδόκιμο χρόνου ζωής προϊόντος) .Όσον αφορά την προστασία από διείσδυση μικροοργανισμών να αποδεικνύεται η συμφωνία με το </w:t>
      </w:r>
      <w:r w:rsidR="00C67FE2" w:rsidRPr="00805E8F">
        <w:rPr>
          <w:rFonts w:cstheme="minorHAnsi"/>
          <w:sz w:val="24"/>
          <w:szCs w:val="24"/>
        </w:rPr>
        <w:lastRenderedPageBreak/>
        <w:t>πρότυπο ΕΝ 374-2:2003 και να είναι επίπεδο ποιότητας</w:t>
      </w:r>
      <w:r w:rsidR="00C67FE2" w:rsidRPr="00805E8F">
        <w:rPr>
          <w:rFonts w:cstheme="minorHAnsi"/>
          <w:sz w:val="24"/>
          <w:szCs w:val="24"/>
          <w:lang w:val="en-US"/>
        </w:rPr>
        <w:t>AQL</w:t>
      </w:r>
      <w:r w:rsidR="00C67FE2" w:rsidRPr="009B3628">
        <w:rPr>
          <w:rFonts w:cstheme="minorHAnsi"/>
          <w:sz w:val="24"/>
          <w:szCs w:val="24"/>
        </w:rPr>
        <w:t xml:space="preserve"> 0,65 </w:t>
      </w:r>
      <w:r w:rsidR="00C67FE2" w:rsidRPr="00805E8F">
        <w:rPr>
          <w:rFonts w:cstheme="minorHAnsi"/>
          <w:sz w:val="24"/>
          <w:szCs w:val="24"/>
        </w:rPr>
        <w:t>σύμφωνα με το Ευρωπαϊκό πρότυπο ΕΝ 455-1:2000</w:t>
      </w:r>
      <w:r w:rsidR="00B22F27">
        <w:rPr>
          <w:rFonts w:cstheme="minorHAnsi"/>
          <w:sz w:val="24"/>
          <w:szCs w:val="24"/>
        </w:rPr>
        <w:t>.</w:t>
      </w:r>
    </w:p>
    <w:p w:rsidR="00B92B67" w:rsidRPr="00805E8F" w:rsidRDefault="00B92B67" w:rsidP="00D91424">
      <w:pPr>
        <w:pStyle w:val="a3"/>
        <w:numPr>
          <w:ilvl w:val="0"/>
          <w:numId w:val="2"/>
        </w:numPr>
        <w:jc w:val="both"/>
        <w:rPr>
          <w:rFonts w:cstheme="minorHAnsi"/>
          <w:sz w:val="24"/>
          <w:szCs w:val="24"/>
        </w:rPr>
      </w:pPr>
      <w:r w:rsidRPr="00805E8F">
        <w:rPr>
          <w:rFonts w:cstheme="minorHAnsi"/>
          <w:sz w:val="24"/>
          <w:szCs w:val="24"/>
        </w:rPr>
        <w:t>Όλα τα γάντια μιας χρήσης να φέρουν σήμανση πιστότητας</w:t>
      </w:r>
      <w:r w:rsidRPr="00805E8F">
        <w:rPr>
          <w:rFonts w:cstheme="minorHAnsi"/>
          <w:sz w:val="24"/>
          <w:szCs w:val="24"/>
          <w:lang w:val="en-US"/>
        </w:rPr>
        <w:t>CE</w:t>
      </w:r>
      <w:r w:rsidRPr="00805E8F">
        <w:rPr>
          <w:rFonts w:cstheme="minorHAnsi"/>
          <w:sz w:val="24"/>
          <w:szCs w:val="24"/>
        </w:rPr>
        <w:t>και όπου ορίζεται στις ειδικές προδιαγραφές να αναγράφεται ο αριθμός του κοινοποιημένου οργανισμού.</w:t>
      </w:r>
    </w:p>
    <w:p w:rsidR="00B92B67" w:rsidRPr="00805E8F" w:rsidRDefault="00F21714" w:rsidP="00D91424">
      <w:pPr>
        <w:pStyle w:val="a3"/>
        <w:numPr>
          <w:ilvl w:val="0"/>
          <w:numId w:val="2"/>
        </w:numPr>
        <w:jc w:val="both"/>
        <w:rPr>
          <w:rFonts w:cstheme="minorHAnsi"/>
          <w:sz w:val="24"/>
          <w:szCs w:val="24"/>
        </w:rPr>
      </w:pPr>
      <w:r w:rsidRPr="00805E8F">
        <w:rPr>
          <w:rFonts w:cstheme="minorHAnsi"/>
          <w:sz w:val="24"/>
          <w:szCs w:val="24"/>
        </w:rPr>
        <w:t>Η κατασκευάστρια εταιρεία ή ο διανομέας του προϊόντος της αλλά και ο αντιπρόσωπος της Εταιρείας στην ΕΕ ή ο εισαγωγέας εφόσον το εργοστάσιο παραγωγής δε βρίσκεται σε χώρα της Ευρωπαϊκής ¨Ένωσης, θα πρέπει να είναι σε θέση να προσκομίσει δήλωση συμμόρφωσης, τεχνικό φάκελο και τις απαραίτητες πληροφορίες για την ασφαλή χρήση του προϊόντος στην Ελληνική γλώσσα σε συμφωνία με τους Ευρωπαϊκούς κανονισμούς 768/2008 και425/2016</w:t>
      </w:r>
      <w:r w:rsidR="00FD5095" w:rsidRPr="00805E8F">
        <w:rPr>
          <w:rFonts w:cstheme="minorHAnsi"/>
          <w:sz w:val="24"/>
          <w:szCs w:val="24"/>
        </w:rPr>
        <w:t>.</w:t>
      </w:r>
    </w:p>
    <w:p w:rsidR="00FD5095" w:rsidRPr="00805E8F" w:rsidRDefault="00FD5095" w:rsidP="00D91424">
      <w:pPr>
        <w:pStyle w:val="a3"/>
        <w:numPr>
          <w:ilvl w:val="0"/>
          <w:numId w:val="2"/>
        </w:numPr>
        <w:jc w:val="both"/>
        <w:rPr>
          <w:rFonts w:cstheme="minorHAnsi"/>
          <w:sz w:val="24"/>
          <w:szCs w:val="24"/>
          <w:u w:val="single"/>
        </w:rPr>
      </w:pPr>
      <w:r w:rsidRPr="00805E8F">
        <w:rPr>
          <w:rFonts w:cstheme="minorHAnsi"/>
          <w:sz w:val="24"/>
          <w:szCs w:val="24"/>
        </w:rPr>
        <w:t xml:space="preserve">Σε κάθε τεχνική προσφορά πρέπει να εμπεριέχονται ανάλογα με την ιδιότητα του συμμετέχοντα στο διαγωνισμό(κατασκευαστής-εξουσιοδοτημένος αντιπρόσωπος στην ΕΕ εισαγωγέας διανομέας) τα απαιτούμενα πρότυπα ποιότητας. </w:t>
      </w:r>
      <w:r w:rsidRPr="00805E8F">
        <w:rPr>
          <w:rFonts w:cstheme="minorHAnsi"/>
          <w:sz w:val="24"/>
          <w:szCs w:val="24"/>
          <w:u w:val="single"/>
        </w:rPr>
        <w:t xml:space="preserve">Για όλες τις κατηγορίες γαντιών να προσκομιστούν δείγματα γαντιών </w:t>
      </w:r>
      <w:r w:rsidR="002029B3">
        <w:rPr>
          <w:rFonts w:cstheme="minorHAnsi"/>
          <w:sz w:val="24"/>
          <w:szCs w:val="24"/>
          <w:u w:val="single"/>
        </w:rPr>
        <w:t xml:space="preserve">σε όλα τα μεγέθη </w:t>
      </w:r>
      <w:r w:rsidRPr="00805E8F">
        <w:rPr>
          <w:rFonts w:cstheme="minorHAnsi"/>
          <w:sz w:val="24"/>
          <w:szCs w:val="24"/>
          <w:u w:val="single"/>
        </w:rPr>
        <w:t>στη συσκευασία τους στην επιτροπή αξιολόγησης(όχι μεμονωμένα γάντια).</w:t>
      </w:r>
    </w:p>
    <w:p w:rsidR="00A147B2" w:rsidRPr="00805E8F" w:rsidRDefault="00A147B2" w:rsidP="00D91424">
      <w:pPr>
        <w:pStyle w:val="a3"/>
        <w:numPr>
          <w:ilvl w:val="0"/>
          <w:numId w:val="2"/>
        </w:numPr>
        <w:jc w:val="both"/>
        <w:rPr>
          <w:rFonts w:cstheme="minorHAnsi"/>
          <w:sz w:val="24"/>
          <w:szCs w:val="24"/>
        </w:rPr>
      </w:pPr>
      <w:r w:rsidRPr="00805E8F">
        <w:rPr>
          <w:rFonts w:cstheme="minorHAnsi"/>
          <w:sz w:val="24"/>
          <w:szCs w:val="24"/>
        </w:rPr>
        <w:t>Τα γάντια με πούδρα να είναι ομοιόμορφα πουδραρισμένα, με ελάχιστη ποσότητα πούδρας. Απαγορεύεται να περιέχου</w:t>
      </w:r>
      <w:r w:rsidR="00EC2D88" w:rsidRPr="00805E8F">
        <w:rPr>
          <w:rFonts w:cstheme="minorHAnsi"/>
          <w:sz w:val="24"/>
          <w:szCs w:val="24"/>
        </w:rPr>
        <w:t>ν ή να είναι πουδραρισμένα με πυ</w:t>
      </w:r>
      <w:r w:rsidRPr="00805E8F">
        <w:rPr>
          <w:rFonts w:cstheme="minorHAnsi"/>
          <w:sz w:val="24"/>
          <w:szCs w:val="24"/>
        </w:rPr>
        <w:t>ριτικό μαγνήσιο.</w:t>
      </w:r>
    </w:p>
    <w:p w:rsidR="00A147B2" w:rsidRPr="00805E8F" w:rsidRDefault="00A147B2" w:rsidP="00D91424">
      <w:pPr>
        <w:pStyle w:val="a3"/>
        <w:numPr>
          <w:ilvl w:val="0"/>
          <w:numId w:val="2"/>
        </w:numPr>
        <w:jc w:val="both"/>
        <w:rPr>
          <w:rFonts w:cstheme="minorHAnsi"/>
          <w:sz w:val="24"/>
          <w:szCs w:val="24"/>
        </w:rPr>
      </w:pPr>
      <w:r w:rsidRPr="00805E8F">
        <w:rPr>
          <w:rFonts w:cstheme="minorHAnsi"/>
          <w:sz w:val="24"/>
          <w:szCs w:val="24"/>
        </w:rPr>
        <w:t>Η συσκευασία να είναι ασφαλής και ανθεκτική, ώστε να προφυλάσσει τα γάντια από</w:t>
      </w:r>
      <w:r w:rsidR="00EC2D88" w:rsidRPr="00805E8F">
        <w:rPr>
          <w:rFonts w:cstheme="minorHAnsi"/>
          <w:sz w:val="24"/>
          <w:szCs w:val="24"/>
        </w:rPr>
        <w:t xml:space="preserve"> επιμολύνσεις. Στα χειρουργικά γάντια να υπάρχει σχετική ένδειξη για τη διάκριση του δεξιού από το αριστερό γάντι στην εσωτερική συσκευασία.</w:t>
      </w:r>
    </w:p>
    <w:p w:rsidR="009664C2" w:rsidRPr="00DE2616" w:rsidRDefault="00EC2D88" w:rsidP="00DE2616">
      <w:pPr>
        <w:pStyle w:val="a3"/>
        <w:numPr>
          <w:ilvl w:val="0"/>
          <w:numId w:val="2"/>
        </w:numPr>
        <w:jc w:val="both"/>
        <w:rPr>
          <w:sz w:val="24"/>
          <w:szCs w:val="24"/>
        </w:rPr>
      </w:pPr>
      <w:r w:rsidRPr="00DE2616">
        <w:rPr>
          <w:rFonts w:cstheme="minorHAnsi"/>
          <w:sz w:val="24"/>
          <w:szCs w:val="24"/>
        </w:rPr>
        <w:t xml:space="preserve">Στην εξωτερική συσκευασία όλων των ιατρικών γαντιών μιας χρήσης, πρέπει να αναγράφονται όλες οι σημάνσεις σε συμφωνία με το </w:t>
      </w:r>
      <w:r w:rsidRPr="00DE2616">
        <w:rPr>
          <w:rFonts w:cstheme="minorHAnsi"/>
          <w:sz w:val="24"/>
          <w:szCs w:val="24"/>
          <w:lang w:val="en-US"/>
        </w:rPr>
        <w:t>ISO</w:t>
      </w:r>
      <w:r w:rsidRPr="00DE2616">
        <w:rPr>
          <w:rFonts w:cstheme="minorHAnsi"/>
          <w:sz w:val="24"/>
          <w:szCs w:val="24"/>
        </w:rPr>
        <w:t xml:space="preserve"> 15223:2016</w:t>
      </w:r>
      <w:r w:rsidRPr="009B3628">
        <w:rPr>
          <w:rFonts w:cstheme="minorHAnsi"/>
          <w:sz w:val="24"/>
          <w:szCs w:val="24"/>
        </w:rPr>
        <w:t>.</w:t>
      </w:r>
    </w:p>
    <w:p w:rsidR="009664C2" w:rsidRPr="00805E8F" w:rsidRDefault="009664C2" w:rsidP="00DE2616">
      <w:pPr>
        <w:ind w:left="360"/>
        <w:jc w:val="both"/>
        <w:rPr>
          <w:sz w:val="24"/>
          <w:szCs w:val="24"/>
        </w:rPr>
      </w:pPr>
      <w:r w:rsidRPr="00805E8F">
        <w:rPr>
          <w:sz w:val="24"/>
          <w:szCs w:val="24"/>
        </w:rPr>
        <w:t>α: το όνομα ή η εμπορική επωνυμία και η διεύθυνση του κατασκευαστή. Σε περίπτωση που ο κατασκευαστής δεν έχει έδρα σε χώρα της Ευρωπαϊκής Ένωσης, η ετικέτα ή η συσκευασία να περιλαμβάνουν επιπλέον το όνομα και τη διεύθυνση του εξουσιοδοτημένου αντιπροσώπου του.</w:t>
      </w:r>
    </w:p>
    <w:p w:rsidR="009664C2" w:rsidRPr="00805E8F" w:rsidRDefault="009664C2" w:rsidP="00DE2616">
      <w:pPr>
        <w:ind w:firstLine="360"/>
        <w:jc w:val="both"/>
        <w:rPr>
          <w:sz w:val="24"/>
          <w:szCs w:val="24"/>
        </w:rPr>
      </w:pPr>
      <w:r w:rsidRPr="00805E8F">
        <w:rPr>
          <w:sz w:val="24"/>
          <w:szCs w:val="24"/>
        </w:rPr>
        <w:t>β: το υλικό κατασκευής του γαντιού.</w:t>
      </w:r>
    </w:p>
    <w:p w:rsidR="009664C2" w:rsidRPr="00805E8F" w:rsidRDefault="009664C2" w:rsidP="00DE2616">
      <w:pPr>
        <w:ind w:firstLine="360"/>
        <w:jc w:val="both"/>
        <w:rPr>
          <w:sz w:val="24"/>
          <w:szCs w:val="24"/>
        </w:rPr>
      </w:pPr>
      <w:r w:rsidRPr="00805E8F">
        <w:rPr>
          <w:sz w:val="24"/>
          <w:szCs w:val="24"/>
        </w:rPr>
        <w:t xml:space="preserve">γ: η ένδειξη </w:t>
      </w:r>
      <w:r w:rsidR="004C5C0E" w:rsidRPr="00805E8F">
        <w:rPr>
          <w:sz w:val="24"/>
          <w:szCs w:val="24"/>
        </w:rPr>
        <w:t>αν</w:t>
      </w:r>
      <w:r w:rsidRPr="00805E8F">
        <w:rPr>
          <w:sz w:val="24"/>
          <w:szCs w:val="24"/>
        </w:rPr>
        <w:t xml:space="preserve"> το γάντι περιέχει ή όχι πούδρα(POWDER-POWDER FREE).</w:t>
      </w:r>
    </w:p>
    <w:p w:rsidR="009664C2" w:rsidRPr="00805E8F" w:rsidRDefault="009664C2" w:rsidP="00DE2616">
      <w:pPr>
        <w:ind w:firstLine="360"/>
        <w:jc w:val="both"/>
        <w:rPr>
          <w:sz w:val="24"/>
          <w:szCs w:val="24"/>
        </w:rPr>
      </w:pPr>
      <w:r w:rsidRPr="00805E8F">
        <w:rPr>
          <w:sz w:val="24"/>
          <w:szCs w:val="24"/>
        </w:rPr>
        <w:t>δ: η ένδειξη «ΑΠΟΣΤΕΙΡΩΜΕΝΟ» ή «STERILE».</w:t>
      </w:r>
    </w:p>
    <w:p w:rsidR="009664C2" w:rsidRPr="00805E8F" w:rsidRDefault="009664C2" w:rsidP="00DE2616">
      <w:pPr>
        <w:ind w:firstLine="360"/>
        <w:jc w:val="both"/>
        <w:rPr>
          <w:sz w:val="24"/>
          <w:szCs w:val="24"/>
        </w:rPr>
      </w:pPr>
      <w:r w:rsidRPr="00805E8F">
        <w:rPr>
          <w:sz w:val="24"/>
          <w:szCs w:val="24"/>
        </w:rPr>
        <w:t>ε: η μέθοδος αποστείρωσης.</w:t>
      </w:r>
    </w:p>
    <w:p w:rsidR="009664C2" w:rsidRPr="00805E8F" w:rsidRDefault="009664C2" w:rsidP="00DE2616">
      <w:pPr>
        <w:ind w:firstLine="360"/>
        <w:jc w:val="both"/>
        <w:rPr>
          <w:sz w:val="24"/>
          <w:szCs w:val="24"/>
        </w:rPr>
      </w:pPr>
      <w:r w:rsidRPr="00805E8F">
        <w:rPr>
          <w:sz w:val="24"/>
          <w:szCs w:val="24"/>
        </w:rPr>
        <w:t>στ: ο κωδικός της παρτίδας του οποίου να προηγείται η ένδειξη «ΠΑΡΤΙΔΑ» ή « LOT».</w:t>
      </w:r>
    </w:p>
    <w:p w:rsidR="009664C2" w:rsidRPr="00805E8F" w:rsidRDefault="009664C2" w:rsidP="00DE2616">
      <w:pPr>
        <w:ind w:left="360"/>
        <w:jc w:val="both"/>
        <w:rPr>
          <w:sz w:val="24"/>
          <w:szCs w:val="24"/>
        </w:rPr>
      </w:pPr>
      <w:r w:rsidRPr="00805E8F">
        <w:rPr>
          <w:sz w:val="24"/>
          <w:szCs w:val="24"/>
        </w:rPr>
        <w:t>ζ: η ένδειξη της οριακής ημερομηνίας ασφαλούς χρήσης, εκφραζόμενη σε έτος, μήνα, ημέρα.</w:t>
      </w:r>
    </w:p>
    <w:p w:rsidR="009664C2" w:rsidRPr="00805E8F" w:rsidRDefault="009664C2" w:rsidP="00DE2616">
      <w:pPr>
        <w:ind w:firstLine="360"/>
        <w:jc w:val="both"/>
        <w:rPr>
          <w:sz w:val="24"/>
          <w:szCs w:val="24"/>
        </w:rPr>
      </w:pPr>
      <w:r w:rsidRPr="00805E8F">
        <w:rPr>
          <w:sz w:val="24"/>
          <w:szCs w:val="24"/>
        </w:rPr>
        <w:t>η: η ένδειξη ότι το προϊόν προορίζεται για μία και μόνη χρήση «SINGLE USE».</w:t>
      </w:r>
    </w:p>
    <w:p w:rsidR="009664C2" w:rsidRPr="00805E8F" w:rsidRDefault="009664C2" w:rsidP="00DE2616">
      <w:pPr>
        <w:ind w:firstLine="360"/>
        <w:jc w:val="both"/>
        <w:rPr>
          <w:sz w:val="24"/>
          <w:szCs w:val="24"/>
        </w:rPr>
      </w:pPr>
      <w:r w:rsidRPr="00805E8F">
        <w:rPr>
          <w:sz w:val="24"/>
          <w:szCs w:val="24"/>
        </w:rPr>
        <w:lastRenderedPageBreak/>
        <w:t>θ: οι ειδικές συνθήκες αποθήκευσης.</w:t>
      </w:r>
    </w:p>
    <w:p w:rsidR="009664C2" w:rsidRPr="00805E8F" w:rsidRDefault="009664C2" w:rsidP="00046EBB">
      <w:pPr>
        <w:ind w:firstLine="360"/>
        <w:jc w:val="both"/>
        <w:rPr>
          <w:sz w:val="24"/>
          <w:szCs w:val="24"/>
        </w:rPr>
      </w:pPr>
      <w:r w:rsidRPr="00805E8F">
        <w:rPr>
          <w:sz w:val="24"/>
          <w:szCs w:val="24"/>
        </w:rPr>
        <w:t>ι: κάθε προε</w:t>
      </w:r>
      <w:r w:rsidR="0038720D" w:rsidRPr="00805E8F">
        <w:rPr>
          <w:sz w:val="24"/>
          <w:szCs w:val="24"/>
        </w:rPr>
        <w:t>ιδοποίηση ή /και ληπτέα προφύλαξ</w:t>
      </w:r>
      <w:r w:rsidRPr="00805E8F">
        <w:rPr>
          <w:sz w:val="24"/>
          <w:szCs w:val="24"/>
        </w:rPr>
        <w:t>η.</w:t>
      </w:r>
    </w:p>
    <w:p w:rsidR="009664C2" w:rsidRPr="00805E8F" w:rsidRDefault="009664C2" w:rsidP="009664C2">
      <w:pPr>
        <w:jc w:val="both"/>
        <w:rPr>
          <w:sz w:val="24"/>
          <w:szCs w:val="24"/>
        </w:rPr>
      </w:pPr>
      <w:r w:rsidRPr="00805E8F">
        <w:rPr>
          <w:sz w:val="24"/>
          <w:szCs w:val="24"/>
        </w:rPr>
        <w:t>Οι ανωτέρω πληροφορίες μπορεί να παρέχονται υπό μορφή συμβόλων.</w:t>
      </w:r>
    </w:p>
    <w:p w:rsidR="00046EBB" w:rsidRDefault="009664C2" w:rsidP="009664C2">
      <w:pPr>
        <w:pStyle w:val="a3"/>
        <w:numPr>
          <w:ilvl w:val="0"/>
          <w:numId w:val="17"/>
        </w:numPr>
        <w:jc w:val="both"/>
        <w:rPr>
          <w:sz w:val="24"/>
          <w:szCs w:val="24"/>
        </w:rPr>
      </w:pPr>
      <w:r w:rsidRPr="00046EBB">
        <w:rPr>
          <w:sz w:val="24"/>
          <w:szCs w:val="24"/>
        </w:rPr>
        <w:t>Οι συμμετέχοντες στο διαγωνισμό θα πρέπει να δηλώσουν στην τεχνική τους προσφορά το εργοστάσιο κατασκευής των γαντιών καθώς και τον τόπο εγκατάστασης του.</w:t>
      </w:r>
    </w:p>
    <w:p w:rsidR="00046EBB" w:rsidRDefault="009664C2" w:rsidP="009664C2">
      <w:pPr>
        <w:pStyle w:val="a3"/>
        <w:numPr>
          <w:ilvl w:val="0"/>
          <w:numId w:val="17"/>
        </w:numPr>
        <w:jc w:val="both"/>
        <w:rPr>
          <w:sz w:val="24"/>
          <w:szCs w:val="24"/>
        </w:rPr>
      </w:pPr>
      <w:r w:rsidRPr="00046EBB">
        <w:rPr>
          <w:sz w:val="24"/>
          <w:szCs w:val="24"/>
        </w:rPr>
        <w:t xml:space="preserve"> Κατά τη διάρκεια εκτέλεσης των συμβάσεων η ημερομηνία παράδοσης των γαντιών δεν θα πρέπει να απέχει περισσότερο από 6(έξι) μήνες από την ημερομηνία παραγωγής τους.</w:t>
      </w:r>
    </w:p>
    <w:p w:rsidR="00046EBB" w:rsidRDefault="009664C2" w:rsidP="009664C2">
      <w:pPr>
        <w:pStyle w:val="a3"/>
        <w:numPr>
          <w:ilvl w:val="0"/>
          <w:numId w:val="17"/>
        </w:numPr>
        <w:jc w:val="both"/>
        <w:rPr>
          <w:sz w:val="24"/>
          <w:szCs w:val="24"/>
        </w:rPr>
      </w:pPr>
      <w:r w:rsidRPr="00046EBB">
        <w:rPr>
          <w:sz w:val="24"/>
          <w:szCs w:val="24"/>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προσφερόμενων προϊόντων, ή όποιων άλλων επισημάνσεων, πρέπει να έχει είναι αποκλειστικά και μόνον από το πρόσωπο ή την επιχείρηση που θεωρείται κατασκευαστής των προϊόντων σύμφωνα με τις διατάξεις της οδηγίας 93/42/ΕΟΚ,(ΔΥ8δ/Γ.Π.οικ.130648- ΦΕΚ 2198/τευχ.8/02-10-09).Προσφορές γαντιών που φέρουν επισημάνσεις πάσης φύσεως που έχουν τοποθετηθεί, σε οποιοδήποτε μέρος της συσκευ</w:t>
      </w:r>
      <w:r w:rsidR="00F13844">
        <w:rPr>
          <w:sz w:val="24"/>
          <w:szCs w:val="24"/>
        </w:rPr>
        <w:t>α</w:t>
      </w:r>
      <w:r w:rsidRPr="00046EBB">
        <w:rPr>
          <w:sz w:val="24"/>
          <w:szCs w:val="24"/>
        </w:rPr>
        <w:t xml:space="preserve">σίας τους, από τρίτους, ακόμη και </w:t>
      </w:r>
      <w:r w:rsidR="006F1FE8" w:rsidRPr="00046EBB">
        <w:rPr>
          <w:sz w:val="24"/>
          <w:szCs w:val="24"/>
        </w:rPr>
        <w:t>αν</w:t>
      </w:r>
      <w:r w:rsidRPr="00046EBB">
        <w:rPr>
          <w:sz w:val="24"/>
          <w:szCs w:val="24"/>
        </w:rPr>
        <w:t xml:space="preserve">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 διάρκεια εκτέλεσης της σύμβασης θα αποτελεί λόγο μη αποδοχής των παραδιδόμενων υλικών.</w:t>
      </w:r>
    </w:p>
    <w:p w:rsidR="009664C2" w:rsidRPr="006F1FE8" w:rsidRDefault="009664C2" w:rsidP="009664C2">
      <w:pPr>
        <w:pStyle w:val="a3"/>
        <w:numPr>
          <w:ilvl w:val="0"/>
          <w:numId w:val="17"/>
        </w:numPr>
        <w:jc w:val="both"/>
        <w:rPr>
          <w:sz w:val="24"/>
          <w:szCs w:val="24"/>
        </w:rPr>
      </w:pPr>
      <w:r w:rsidRPr="00046EBB">
        <w:rPr>
          <w:sz w:val="24"/>
          <w:szCs w:val="24"/>
        </w:rPr>
        <w:t>Κατά τη διάρκεια της σύμβασης δείγματα των προϊόντων δύναται να ελέγχονται ως προς τα ανωτέρω πρότυπα. Τυχόν μη συμμόρφωση τους θα αποτελεί λόγο μη αποδοχής των παραδιδόμενων υλικών.</w:t>
      </w:r>
    </w:p>
    <w:p w:rsidR="00176B53" w:rsidRPr="00785379" w:rsidRDefault="006F1FE8" w:rsidP="009664C2">
      <w:pPr>
        <w:pStyle w:val="a3"/>
        <w:numPr>
          <w:ilvl w:val="0"/>
          <w:numId w:val="17"/>
        </w:numPr>
        <w:jc w:val="both"/>
        <w:rPr>
          <w:sz w:val="24"/>
          <w:szCs w:val="24"/>
        </w:rPr>
      </w:pPr>
      <w:r w:rsidRPr="00785379">
        <w:rPr>
          <w:sz w:val="24"/>
          <w:szCs w:val="24"/>
        </w:rPr>
        <w:t xml:space="preserve">Τα υλικά συσκευασίας δεν πρέπει να επηρεάζουν το περιεχόμενο, πρέπει να παρέχουν προστασία από την υγρασία, τη ρύπανση και να </w:t>
      </w:r>
      <w:r w:rsidR="00785379" w:rsidRPr="00785379">
        <w:rPr>
          <w:sz w:val="24"/>
          <w:szCs w:val="24"/>
        </w:rPr>
        <w:t>αντέχουν</w:t>
      </w:r>
      <w:r w:rsidRPr="00785379">
        <w:rPr>
          <w:sz w:val="24"/>
          <w:szCs w:val="24"/>
        </w:rPr>
        <w:t xml:space="preserve"> στη μεταφορά.</w:t>
      </w:r>
    </w:p>
    <w:p w:rsidR="00176B53" w:rsidRDefault="00176B53" w:rsidP="00176B53">
      <w:pPr>
        <w:pStyle w:val="a3"/>
        <w:ind w:left="780"/>
        <w:rPr>
          <w:b/>
          <w:sz w:val="24"/>
          <w:szCs w:val="24"/>
        </w:rPr>
      </w:pPr>
    </w:p>
    <w:p w:rsidR="00176B53" w:rsidRPr="00176B53" w:rsidRDefault="00176B53" w:rsidP="00176B53">
      <w:pPr>
        <w:rPr>
          <w:b/>
          <w:sz w:val="24"/>
          <w:szCs w:val="24"/>
        </w:rPr>
      </w:pPr>
      <w:r w:rsidRPr="00176B53">
        <w:rPr>
          <w:b/>
          <w:sz w:val="24"/>
          <w:szCs w:val="24"/>
        </w:rPr>
        <w:t>ΕΛΕΓΧΟΣ ΚΑΤΑ ΤΗΝ ΠΑΡΑΛΑΒΗ</w:t>
      </w:r>
    </w:p>
    <w:p w:rsidR="00176B53" w:rsidRPr="00DC76E3" w:rsidRDefault="00176B53" w:rsidP="00176B53">
      <w:pPr>
        <w:pStyle w:val="a3"/>
        <w:numPr>
          <w:ilvl w:val="0"/>
          <w:numId w:val="17"/>
        </w:numPr>
        <w:jc w:val="both"/>
        <w:rPr>
          <w:sz w:val="24"/>
          <w:szCs w:val="24"/>
        </w:rPr>
      </w:pPr>
      <w:r w:rsidRPr="00DC76E3">
        <w:rPr>
          <w:sz w:val="24"/>
          <w:szCs w:val="24"/>
        </w:rPr>
        <w:t xml:space="preserve"> Ο μακροσκοπικός  έλεγχος γίνεται από την Επιτροπή Παραλαβής, η οποία θα ελέγχει αν τα ιατρικά γάντια που παραδίδονται, ανήκουν στον συγκεκριμένο τύπο γαντιών του συγκεκριμένου εργοστασίου κατασκευής που αξιολογήθηκε από την αρμόδια Επιτροπή Αξιολόγησης και αναφέρονται στη σύμβαση.</w:t>
      </w:r>
    </w:p>
    <w:p w:rsidR="00176B53" w:rsidRPr="00DC76E3" w:rsidRDefault="00176B53" w:rsidP="00176B53">
      <w:pPr>
        <w:pStyle w:val="a3"/>
        <w:numPr>
          <w:ilvl w:val="0"/>
          <w:numId w:val="17"/>
        </w:numPr>
        <w:jc w:val="both"/>
        <w:rPr>
          <w:sz w:val="24"/>
          <w:szCs w:val="24"/>
        </w:rPr>
      </w:pPr>
      <w:r w:rsidRPr="00DC76E3">
        <w:rPr>
          <w:sz w:val="24"/>
          <w:szCs w:val="24"/>
        </w:rPr>
        <w:t xml:space="preserve">Η Επιτροπή Παραλαβής προκειμένου να διασφαλίζεται η ποιότητα των ιατρικών γαντιών που παραλαμβάνονται έχει το δικαίωμα να ζητήσει από τον προμηθευτή αντίγραφο της έκθεσης του εργαστηριακού ελέγχου του κατασκευαστή η οποία θα αφορά την συγκεκριμένη παρτίδα  γαντιών που παραλαμβάνει ώστε να αποδεικνύεται ότι η συγκεκριμένη παρτίδα έχει ελεγχθεί από τον κατασκευαστή </w:t>
      </w:r>
      <w:r w:rsidRPr="00DC76E3">
        <w:rPr>
          <w:sz w:val="24"/>
          <w:szCs w:val="24"/>
        </w:rPr>
        <w:lastRenderedPageBreak/>
        <w:t>για την ανίχνευση των οπών και την αντοχή σε θραύση ,όπως προβλέπουν αντίστοιχα τα πρότυπα ΕΛΟΤ ΕΝ 455-1 και ΕΛΟΤ ΕΝ 455-2.</w:t>
      </w:r>
    </w:p>
    <w:p w:rsidR="00176B53" w:rsidRPr="00DC76E3" w:rsidRDefault="00176B53" w:rsidP="00176B53">
      <w:pPr>
        <w:pStyle w:val="a3"/>
        <w:numPr>
          <w:ilvl w:val="0"/>
          <w:numId w:val="17"/>
        </w:numPr>
        <w:jc w:val="both"/>
        <w:rPr>
          <w:sz w:val="24"/>
          <w:szCs w:val="24"/>
        </w:rPr>
      </w:pPr>
      <w:r w:rsidRPr="00DC76E3">
        <w:rPr>
          <w:sz w:val="24"/>
          <w:szCs w:val="24"/>
        </w:rPr>
        <w:t>Η Επιτροπή Παραλαβής θα ελέγχει τον αριθμό παρτίδας των γαντιών που θα αναγράφεται επί της συσκευασίας, ο οποίος πρέπει να είναι ο ίδιος με τον αναφερόμενο στην έκθεση εργαστηριακού ελέγχου που θα προσκομίσει ο κατασκευαστής.</w:t>
      </w:r>
    </w:p>
    <w:p w:rsidR="00176B53" w:rsidRPr="00DC76E3" w:rsidRDefault="00176B53" w:rsidP="00176B53">
      <w:pPr>
        <w:pStyle w:val="a3"/>
        <w:numPr>
          <w:ilvl w:val="0"/>
          <w:numId w:val="17"/>
        </w:numPr>
        <w:jc w:val="both"/>
        <w:rPr>
          <w:sz w:val="24"/>
          <w:szCs w:val="24"/>
        </w:rPr>
      </w:pPr>
      <w:r w:rsidRPr="00DC76E3">
        <w:rPr>
          <w:sz w:val="24"/>
          <w:szCs w:val="24"/>
        </w:rPr>
        <w:t>Η Επιτροπή Παραλαβής ελέγχει την ημερομηνία παραγωγής των γαντιών που αναγράφεται στη συσκευασία, η οποία δεν πρέπει να είναι προγενέστερη των 6(έξι) μηνών από την ημερομηνία παραλαβής.</w:t>
      </w:r>
    </w:p>
    <w:p w:rsidR="00176B53" w:rsidRPr="00DC76E3" w:rsidRDefault="00176B53" w:rsidP="00176B53">
      <w:pPr>
        <w:pStyle w:val="a3"/>
        <w:numPr>
          <w:ilvl w:val="0"/>
          <w:numId w:val="17"/>
        </w:numPr>
        <w:jc w:val="both"/>
        <w:rPr>
          <w:sz w:val="24"/>
          <w:szCs w:val="24"/>
        </w:rPr>
      </w:pPr>
      <w:r w:rsidRPr="00DC76E3">
        <w:rPr>
          <w:sz w:val="24"/>
          <w:szCs w:val="24"/>
        </w:rPr>
        <w:t xml:space="preserve"> Η Επιτροπή Παραλαβής μπορεί να αποστείλει  περιοδικά κατά την κρίση της αντιπροσωπευτικά δείγματα γαντιών για εργαστηριακό έλεγχο του υλικού κατασκευής, της ανίχνευσης οπών σύμφωνα με τα όρια και τις απαιτήσεις που προβλέπονται στα πρότυπα ΕΛΟΤ ΕΝ 455-1, ΕΛΟΤ ΕΝ 455-2,στον Ε.Ο.Φ. ή άλλα εργαστήρια που ανήκουν στο δημόσιο τομέα, όπως αυτός καθορίζεται από τις εκάστοτε ισχύουσες διατάξεις(άρθρο 51,Ν.1892/90 και άρθρο 4 παρ. 6 , Ν.1943/91). Επίσης μπορεί να αποστείλει αντιπροσωπευτικό δείγμα αποστειρωμένων γαντιών για έλεγχο αποστείρωσης σε διαπιστευμένο από το δημόσιο φορέα εργαστήριο.</w:t>
      </w:r>
    </w:p>
    <w:p w:rsidR="00176B53" w:rsidRPr="00DC76E3" w:rsidRDefault="00176B53" w:rsidP="00176B53">
      <w:pPr>
        <w:pStyle w:val="a3"/>
        <w:numPr>
          <w:ilvl w:val="0"/>
          <w:numId w:val="17"/>
        </w:numPr>
        <w:jc w:val="both"/>
        <w:rPr>
          <w:sz w:val="24"/>
          <w:szCs w:val="24"/>
        </w:rPr>
      </w:pPr>
      <w:r w:rsidRPr="00DC76E3">
        <w:rPr>
          <w:sz w:val="24"/>
          <w:szCs w:val="24"/>
        </w:rPr>
        <w:t>Τα έξοδα ελέγχου και τα δείγματα βαρύνουν τον προμηθευτή.</w:t>
      </w:r>
    </w:p>
    <w:p w:rsidR="00176B53" w:rsidRDefault="00176B53" w:rsidP="00176B53">
      <w:pPr>
        <w:pStyle w:val="a3"/>
        <w:ind w:left="780"/>
        <w:jc w:val="both"/>
      </w:pPr>
    </w:p>
    <w:p w:rsidR="00176B53" w:rsidRDefault="00176B53" w:rsidP="00176B53">
      <w:pPr>
        <w:pStyle w:val="a3"/>
        <w:ind w:left="780"/>
        <w:jc w:val="both"/>
      </w:pPr>
    </w:p>
    <w:p w:rsidR="00176B53" w:rsidRPr="00176B53" w:rsidRDefault="00176B53" w:rsidP="00176B53">
      <w:pPr>
        <w:jc w:val="both"/>
        <w:rPr>
          <w:b/>
          <w:sz w:val="24"/>
          <w:szCs w:val="24"/>
        </w:rPr>
      </w:pPr>
      <w:r w:rsidRPr="00176B53">
        <w:rPr>
          <w:b/>
          <w:sz w:val="24"/>
          <w:szCs w:val="24"/>
        </w:rPr>
        <w:t>ΦΥΛΛΟ ΣΥΜΜΟΡΦΩΣΗΣ</w:t>
      </w:r>
    </w:p>
    <w:p w:rsidR="00176B53" w:rsidRDefault="00176B53" w:rsidP="00176B53">
      <w:pPr>
        <w:pStyle w:val="a3"/>
        <w:numPr>
          <w:ilvl w:val="0"/>
          <w:numId w:val="17"/>
        </w:numPr>
        <w:jc w:val="both"/>
        <w:rPr>
          <w:sz w:val="24"/>
          <w:szCs w:val="24"/>
        </w:rPr>
      </w:pPr>
      <w:r w:rsidRPr="00176B53">
        <w:rPr>
          <w:sz w:val="24"/>
          <w:szCs w:val="24"/>
        </w:rPr>
        <w:t>Φωτοτυπίες πιστοποιητικών και λοιπών σχετικών δικαιολογητικών γίνονται δεκτές εφόσον είναι θεωρημένες και η αρμόδια Επιτροπή Αξιολόγησης διατηρεί το δικαίωμα να ζητήσει τα πρωτότυπα και σε περίπτωση μη προσκόμισης τους η προσφορά θα απορρίπτεται.</w:t>
      </w:r>
    </w:p>
    <w:p w:rsidR="00724F22" w:rsidRPr="00724F22" w:rsidRDefault="00724F22" w:rsidP="00724F22">
      <w:pPr>
        <w:jc w:val="both"/>
        <w:rPr>
          <w:sz w:val="24"/>
          <w:szCs w:val="24"/>
        </w:rPr>
      </w:pPr>
    </w:p>
    <w:p w:rsidR="00176B53" w:rsidRPr="00176B53" w:rsidRDefault="00176B53" w:rsidP="00176B53">
      <w:pPr>
        <w:jc w:val="both"/>
        <w:rPr>
          <w:sz w:val="24"/>
          <w:szCs w:val="24"/>
        </w:rPr>
      </w:pPr>
      <w:r w:rsidRPr="00176B53">
        <w:rPr>
          <w:b/>
          <w:sz w:val="24"/>
          <w:szCs w:val="24"/>
        </w:rPr>
        <w:t xml:space="preserve"> ΠΡΟΣΦΟΡΕΣ</w:t>
      </w:r>
    </w:p>
    <w:p w:rsidR="00176B53" w:rsidRPr="00DC76E3" w:rsidRDefault="00176B53" w:rsidP="00DC76E3">
      <w:pPr>
        <w:jc w:val="both"/>
        <w:rPr>
          <w:sz w:val="24"/>
          <w:szCs w:val="24"/>
        </w:rPr>
      </w:pPr>
      <w:r w:rsidRPr="00DC76E3">
        <w:rPr>
          <w:sz w:val="24"/>
          <w:szCs w:val="24"/>
        </w:rPr>
        <w:t>Οι συμμετέχοντες στο διαγωνισμό πρέπει απαραίτητα με την προσφορά τους :</w:t>
      </w:r>
    </w:p>
    <w:p w:rsidR="008320AB" w:rsidRPr="00DC76E3" w:rsidRDefault="008320AB" w:rsidP="008320AB">
      <w:pPr>
        <w:spacing w:before="240"/>
        <w:jc w:val="both"/>
        <w:rPr>
          <w:sz w:val="24"/>
          <w:szCs w:val="24"/>
        </w:rPr>
      </w:pPr>
      <w:r w:rsidRPr="00DC76E3">
        <w:rPr>
          <w:sz w:val="24"/>
          <w:szCs w:val="24"/>
        </w:rPr>
        <w:t>1)</w:t>
      </w:r>
      <w:r w:rsidR="00176B53" w:rsidRPr="00DC76E3">
        <w:rPr>
          <w:sz w:val="24"/>
          <w:szCs w:val="24"/>
        </w:rPr>
        <w:t xml:space="preserve">Να δηλώσουν με υπεύθυνη δήλωση(Ν1599/1986)το εργοστάσιο κατασκευής των προϊόντων καθώς </w:t>
      </w:r>
    </w:p>
    <w:p w:rsidR="00176B53" w:rsidRPr="00DC76E3" w:rsidRDefault="008320AB" w:rsidP="008320AB">
      <w:pPr>
        <w:spacing w:before="240"/>
        <w:jc w:val="both"/>
        <w:rPr>
          <w:sz w:val="24"/>
          <w:szCs w:val="24"/>
        </w:rPr>
      </w:pPr>
      <w:r w:rsidRPr="00DC76E3">
        <w:rPr>
          <w:sz w:val="24"/>
          <w:szCs w:val="24"/>
        </w:rPr>
        <w:t>2)</w:t>
      </w:r>
      <w:r w:rsidR="00176B53" w:rsidRPr="00DC76E3">
        <w:rPr>
          <w:sz w:val="24"/>
          <w:szCs w:val="24"/>
        </w:rPr>
        <w:t xml:space="preserve"> Το εργοστάσιο κατασκευής να διαθέτει σύστημα διασφάλισης ποιότητας ISO 9001:2008 και ISO 13485:2012, αντίγραφο ισχύοντος πιστοποιητικού του οποίου θα επισυνάπτεται υποχρεωτικά.</w:t>
      </w:r>
    </w:p>
    <w:p w:rsidR="00176B53" w:rsidRPr="00DC76E3" w:rsidRDefault="008320AB" w:rsidP="008320AB">
      <w:pPr>
        <w:spacing w:before="240"/>
        <w:jc w:val="both"/>
        <w:rPr>
          <w:sz w:val="24"/>
          <w:szCs w:val="24"/>
        </w:rPr>
      </w:pPr>
      <w:r w:rsidRPr="00DC76E3">
        <w:rPr>
          <w:sz w:val="24"/>
          <w:szCs w:val="24"/>
        </w:rPr>
        <w:t>3)</w:t>
      </w:r>
      <w:r w:rsidR="00176B53" w:rsidRPr="00DC76E3">
        <w:rPr>
          <w:sz w:val="24"/>
          <w:szCs w:val="24"/>
        </w:rPr>
        <w:t>Στην προσφορά να αναγράφεται ο κωδικός ποιότητας που έχει δοθεί από το ΕΚΑΠΥ και ο κωδικός GMDN όπως ορίζεται από τις ευρωπαϊκές οδηγίες 93/42/EEC,90/385/EEC.</w:t>
      </w:r>
    </w:p>
    <w:p w:rsidR="00176B53" w:rsidRPr="00DC76E3" w:rsidRDefault="008320AB" w:rsidP="008320AB">
      <w:pPr>
        <w:spacing w:before="240"/>
        <w:jc w:val="both"/>
        <w:rPr>
          <w:sz w:val="24"/>
          <w:szCs w:val="24"/>
        </w:rPr>
      </w:pPr>
      <w:r w:rsidRPr="00DC76E3">
        <w:rPr>
          <w:sz w:val="24"/>
          <w:szCs w:val="24"/>
        </w:rPr>
        <w:lastRenderedPageBreak/>
        <w:t>4)</w:t>
      </w:r>
      <w:r w:rsidR="00176B53" w:rsidRPr="00DC76E3">
        <w:rPr>
          <w:sz w:val="24"/>
          <w:szCs w:val="24"/>
        </w:rPr>
        <w:t>Να υποβάλλουν δήλωση συμμόρφωσης με την οδηγία 93/42/Ε.Ε./14-6-1933, στην οποία να δηλώνεται ποιά είδη γαντιών καλύπτει.</w:t>
      </w:r>
    </w:p>
    <w:p w:rsidR="00176B53" w:rsidRPr="00DC76E3" w:rsidRDefault="008320AB" w:rsidP="008320AB">
      <w:pPr>
        <w:jc w:val="both"/>
        <w:rPr>
          <w:sz w:val="24"/>
          <w:szCs w:val="24"/>
        </w:rPr>
      </w:pPr>
      <w:r w:rsidRPr="00DC76E3">
        <w:rPr>
          <w:sz w:val="24"/>
          <w:szCs w:val="24"/>
        </w:rPr>
        <w:t>5)</w:t>
      </w:r>
      <w:r w:rsidR="00176B53" w:rsidRPr="00DC76E3">
        <w:rPr>
          <w:sz w:val="24"/>
          <w:szCs w:val="24"/>
        </w:rPr>
        <w:t>Να δηλώσουν τον Κοινοποιημένο Οργανισμό για τον έλεγχο πιστότητας  CE, καθώς και τον αριθμό αναγνώρισης που έχει χορηγηθεί στον Κοινοποιημένο Οργανισμό από την Επιτροπή της Ευρωπαϊκής  Ένωσης.</w:t>
      </w:r>
    </w:p>
    <w:p w:rsidR="00176B53" w:rsidRPr="00DC76E3" w:rsidRDefault="008320AB" w:rsidP="008320AB">
      <w:pPr>
        <w:jc w:val="both"/>
        <w:rPr>
          <w:sz w:val="24"/>
          <w:szCs w:val="24"/>
        </w:rPr>
      </w:pPr>
      <w:r w:rsidRPr="00DC76E3">
        <w:rPr>
          <w:sz w:val="24"/>
          <w:szCs w:val="24"/>
        </w:rPr>
        <w:t>6)</w:t>
      </w:r>
      <w:r w:rsidR="00176B53" w:rsidRPr="00DC76E3">
        <w:rPr>
          <w:sz w:val="24"/>
          <w:szCs w:val="24"/>
        </w:rPr>
        <w:t>Για τα αποστειρωμένα ιατρικά γάντια μιας  χρήσης να δηλώσουν τη μέθοδο αποστείρωσης η οποία θα διασφαλίζει τη στειρότητα των γαντιών και δεν θα αφήνει τοξικά κατάλοιπα.</w:t>
      </w:r>
    </w:p>
    <w:p w:rsidR="00176B53" w:rsidRPr="00DC76E3" w:rsidRDefault="008320AB" w:rsidP="008320AB">
      <w:pPr>
        <w:jc w:val="both"/>
        <w:rPr>
          <w:sz w:val="24"/>
          <w:szCs w:val="24"/>
        </w:rPr>
      </w:pPr>
      <w:r w:rsidRPr="00DC76E3">
        <w:rPr>
          <w:sz w:val="24"/>
          <w:szCs w:val="24"/>
        </w:rPr>
        <w:t>7)</w:t>
      </w:r>
      <w:r w:rsidR="00176B53" w:rsidRPr="00DC76E3">
        <w:rPr>
          <w:sz w:val="24"/>
          <w:szCs w:val="24"/>
        </w:rPr>
        <w:t>Να αποδεχτούν, εφόσον τους ζητηθεί από την αρμόδια Επιτροπή Αξιολόγησης, να υποβάλλουν ,στο στάδιο της αξιολόγησης, όλα τα στοιχεία(</w:t>
      </w:r>
      <w:proofErr w:type="spellStart"/>
      <w:r w:rsidR="00176B53" w:rsidRPr="00DC76E3">
        <w:rPr>
          <w:sz w:val="24"/>
          <w:szCs w:val="24"/>
        </w:rPr>
        <w:t>μελέτες,riskanalysis,τεχνικές</w:t>
      </w:r>
      <w:proofErr w:type="spellEnd"/>
      <w:r w:rsidR="00176B53" w:rsidRPr="00DC76E3">
        <w:rPr>
          <w:sz w:val="24"/>
          <w:szCs w:val="24"/>
        </w:rPr>
        <w:t xml:space="preserve"> μεθόδους ελέγχου που χρησιμοποιούνται κατά την παραγωγική διαδικασία από τους κατασκευαστές των γαντιών), με βάση τα οποία έχει αξιολογηθεί η βιολογική ασφάλεια των προσφερόμενων γαντιών από τον κατασκευαστή τους, σύμφωνα με τα προβλεπόμενα από το πρότυπο ΕΛΟΤ ΕΝ 455-3.</w:t>
      </w:r>
    </w:p>
    <w:p w:rsidR="00176B53" w:rsidRPr="00DC76E3" w:rsidRDefault="008320AB" w:rsidP="008320AB">
      <w:pPr>
        <w:spacing w:before="240"/>
        <w:jc w:val="both"/>
        <w:rPr>
          <w:sz w:val="24"/>
          <w:szCs w:val="24"/>
        </w:rPr>
      </w:pPr>
      <w:r w:rsidRPr="00DC76E3">
        <w:rPr>
          <w:sz w:val="24"/>
          <w:szCs w:val="24"/>
        </w:rPr>
        <w:t>8)</w:t>
      </w:r>
      <w:r w:rsidR="00176B53" w:rsidRPr="00DC76E3">
        <w:rPr>
          <w:sz w:val="24"/>
          <w:szCs w:val="24"/>
        </w:rPr>
        <w:t>Να δηλώσουν το υλικό κατασκευής για κάθε τύπο ιατρικών γαντιών που προσφέρουν.</w:t>
      </w:r>
    </w:p>
    <w:p w:rsidR="00176B53" w:rsidRPr="00DC76E3" w:rsidRDefault="008320AB" w:rsidP="008320AB">
      <w:pPr>
        <w:spacing w:before="240"/>
        <w:jc w:val="both"/>
        <w:rPr>
          <w:sz w:val="24"/>
          <w:szCs w:val="24"/>
        </w:rPr>
      </w:pPr>
      <w:r w:rsidRPr="00DC76E3">
        <w:rPr>
          <w:sz w:val="24"/>
          <w:szCs w:val="24"/>
        </w:rPr>
        <w:t>9)</w:t>
      </w:r>
      <w:r w:rsidR="00176B53" w:rsidRPr="00DC76E3">
        <w:rPr>
          <w:sz w:val="24"/>
          <w:szCs w:val="24"/>
        </w:rPr>
        <w:t>Σε περίπτωση που κριθούν μει</w:t>
      </w:r>
      <w:r w:rsidRPr="00DC76E3">
        <w:rPr>
          <w:sz w:val="24"/>
          <w:szCs w:val="24"/>
        </w:rPr>
        <w:t>ο</w:t>
      </w:r>
      <w:r w:rsidR="00176B53" w:rsidRPr="00DC76E3">
        <w:rPr>
          <w:sz w:val="24"/>
          <w:szCs w:val="24"/>
        </w:rPr>
        <w:t xml:space="preserve">δότες για κάθε παρτίδα ιατρικών γαντιών που θα παραδίδουν και για κάθε τύπο από κάθε υλικό, να προσκομίζουν στην Επιτροπή Παραλαβής έκθεση εργαστηριακού ελέγχου στην οποία θα περιλαμβάνονται τα </w:t>
      </w:r>
      <w:r w:rsidRPr="00DC76E3">
        <w:rPr>
          <w:sz w:val="24"/>
          <w:szCs w:val="24"/>
        </w:rPr>
        <w:t>προβλεπόμενα</w:t>
      </w:r>
      <w:r w:rsidR="00176B53" w:rsidRPr="00DC76E3">
        <w:rPr>
          <w:sz w:val="24"/>
          <w:szCs w:val="24"/>
        </w:rPr>
        <w:t xml:space="preserve"> από τα ανωτέρω πρότυπα ως εξής:</w:t>
      </w:r>
    </w:p>
    <w:p w:rsidR="00176B53" w:rsidRPr="00DC76E3" w:rsidRDefault="00176B53" w:rsidP="00176B53">
      <w:pPr>
        <w:pStyle w:val="a3"/>
        <w:numPr>
          <w:ilvl w:val="0"/>
          <w:numId w:val="17"/>
        </w:numPr>
        <w:spacing w:before="240"/>
        <w:jc w:val="both"/>
        <w:rPr>
          <w:sz w:val="24"/>
          <w:szCs w:val="24"/>
        </w:rPr>
      </w:pPr>
      <w:r w:rsidRPr="00DC76E3">
        <w:rPr>
          <w:sz w:val="24"/>
          <w:szCs w:val="24"/>
        </w:rPr>
        <w:t>Αναφορά ότι ο έλεγχος των υπό προμήθεια γαντιών έγινε βάσει των απαιτήσεων των προτύπων ΕΛΟΤ ΕΝ 455-1,-2,-3</w:t>
      </w:r>
      <w:r w:rsidR="004C5C0E">
        <w:rPr>
          <w:sz w:val="24"/>
          <w:szCs w:val="24"/>
        </w:rPr>
        <w:t>,-4</w:t>
      </w:r>
      <w:r w:rsidRPr="00DC76E3">
        <w:rPr>
          <w:sz w:val="24"/>
          <w:szCs w:val="24"/>
        </w:rPr>
        <w:t xml:space="preserve">,και ΕΝ 420,ASTM D6319 KAI TOY EN 374-2,-3 για τα γάντια </w:t>
      </w:r>
      <w:proofErr w:type="spellStart"/>
      <w:r w:rsidRPr="00DC76E3">
        <w:rPr>
          <w:sz w:val="24"/>
          <w:szCs w:val="24"/>
        </w:rPr>
        <w:t>χημειοπροστασίας</w:t>
      </w:r>
      <w:proofErr w:type="spellEnd"/>
      <w:r w:rsidRPr="00DC76E3">
        <w:rPr>
          <w:sz w:val="24"/>
          <w:szCs w:val="24"/>
        </w:rPr>
        <w:t>.</w:t>
      </w:r>
    </w:p>
    <w:p w:rsidR="00176B53" w:rsidRPr="00DC76E3" w:rsidRDefault="00176B53" w:rsidP="00176B53">
      <w:pPr>
        <w:pStyle w:val="a3"/>
        <w:numPr>
          <w:ilvl w:val="0"/>
          <w:numId w:val="17"/>
        </w:numPr>
        <w:spacing w:before="240"/>
        <w:jc w:val="both"/>
        <w:rPr>
          <w:sz w:val="24"/>
          <w:szCs w:val="24"/>
        </w:rPr>
      </w:pPr>
      <w:r w:rsidRPr="00DC76E3">
        <w:rPr>
          <w:sz w:val="24"/>
          <w:szCs w:val="24"/>
        </w:rPr>
        <w:t>Ο τύπος των γαντιών, το υλικό κατασκευής και ο αριθμός παρτίδας.</w:t>
      </w:r>
    </w:p>
    <w:p w:rsidR="00176B53" w:rsidRPr="00DC76E3" w:rsidRDefault="00176B53" w:rsidP="00176B53">
      <w:pPr>
        <w:pStyle w:val="a3"/>
        <w:numPr>
          <w:ilvl w:val="0"/>
          <w:numId w:val="17"/>
        </w:numPr>
        <w:spacing w:before="240"/>
        <w:jc w:val="both"/>
        <w:rPr>
          <w:sz w:val="24"/>
          <w:szCs w:val="24"/>
        </w:rPr>
      </w:pPr>
      <w:r w:rsidRPr="00DC76E3">
        <w:rPr>
          <w:sz w:val="24"/>
          <w:szCs w:val="24"/>
        </w:rPr>
        <w:t>Το όνομα και η διεύθυνση του κατασκευαστή και του εργαστηρίου ελέγχου.</w:t>
      </w:r>
    </w:p>
    <w:p w:rsidR="00176B53" w:rsidRPr="00DC76E3" w:rsidRDefault="00176B53" w:rsidP="00176B53">
      <w:pPr>
        <w:pStyle w:val="a3"/>
        <w:numPr>
          <w:ilvl w:val="0"/>
          <w:numId w:val="17"/>
        </w:numPr>
        <w:spacing w:before="240"/>
        <w:jc w:val="both"/>
        <w:rPr>
          <w:sz w:val="24"/>
          <w:szCs w:val="24"/>
        </w:rPr>
      </w:pPr>
      <w:r w:rsidRPr="00DC76E3">
        <w:rPr>
          <w:sz w:val="24"/>
          <w:szCs w:val="24"/>
        </w:rPr>
        <w:t>Η ημερομηνία ελέγχου.</w:t>
      </w:r>
    </w:p>
    <w:p w:rsidR="00176B53" w:rsidRPr="00DC76E3" w:rsidRDefault="00176B53" w:rsidP="00176B53">
      <w:pPr>
        <w:pStyle w:val="a3"/>
        <w:numPr>
          <w:ilvl w:val="0"/>
          <w:numId w:val="17"/>
        </w:numPr>
        <w:spacing w:before="240"/>
        <w:jc w:val="both"/>
        <w:rPr>
          <w:sz w:val="24"/>
          <w:szCs w:val="24"/>
        </w:rPr>
      </w:pPr>
      <w:r w:rsidRPr="00DC76E3">
        <w:rPr>
          <w:sz w:val="24"/>
          <w:szCs w:val="24"/>
        </w:rPr>
        <w:t xml:space="preserve"> το αποτέλεσμα του ελέγχου.</w:t>
      </w:r>
    </w:p>
    <w:p w:rsidR="00176B53" w:rsidRPr="00DC76E3" w:rsidRDefault="008320AB" w:rsidP="008320AB">
      <w:pPr>
        <w:spacing w:before="240"/>
        <w:ind w:left="420"/>
        <w:jc w:val="both"/>
        <w:rPr>
          <w:sz w:val="24"/>
          <w:szCs w:val="24"/>
        </w:rPr>
      </w:pPr>
      <w:r w:rsidRPr="00DC76E3">
        <w:rPr>
          <w:sz w:val="24"/>
          <w:szCs w:val="24"/>
        </w:rPr>
        <w:t>10)</w:t>
      </w:r>
      <w:r w:rsidR="00176B53" w:rsidRPr="00DC76E3">
        <w:rPr>
          <w:sz w:val="24"/>
          <w:szCs w:val="24"/>
        </w:rPr>
        <w:t xml:space="preserve"> Προκειμένου να διαπιστωθεί η δυνατότητα του προμηθευτή να ανταποκριθεί στην απαίτηση της παραγράφου </w:t>
      </w:r>
      <w:r w:rsidR="00176B53" w:rsidRPr="00DC76E3">
        <w:rPr>
          <w:b/>
          <w:sz w:val="24"/>
          <w:szCs w:val="24"/>
        </w:rPr>
        <w:t>9</w:t>
      </w:r>
      <w:r w:rsidR="00176B53" w:rsidRPr="00DC76E3">
        <w:rPr>
          <w:sz w:val="24"/>
          <w:szCs w:val="24"/>
        </w:rPr>
        <w:t>, θα πρέπει κατά το στάδιο της αξιολόγησης οι προμηθευτές να προσκομίσουν για τους προσφερόμενους τύπους γαντιών αντίγραφο κατά τα ανωτέρω αναφερόμενα, έκθεση εργαστηριακού ελέγχου, ενδεικτικής παρτίδας των προσφερόμενων γαντιών.</w:t>
      </w:r>
    </w:p>
    <w:p w:rsidR="00176B53" w:rsidRPr="00DC76E3" w:rsidRDefault="008320AB" w:rsidP="008320AB">
      <w:pPr>
        <w:spacing w:before="240"/>
        <w:ind w:left="420"/>
        <w:jc w:val="both"/>
        <w:rPr>
          <w:sz w:val="24"/>
          <w:szCs w:val="24"/>
        </w:rPr>
      </w:pPr>
      <w:r w:rsidRPr="00DC76E3">
        <w:rPr>
          <w:sz w:val="24"/>
          <w:szCs w:val="24"/>
        </w:rPr>
        <w:t>11</w:t>
      </w:r>
      <w:r w:rsidR="00C70D64" w:rsidRPr="00DC76E3">
        <w:rPr>
          <w:sz w:val="24"/>
          <w:szCs w:val="24"/>
        </w:rPr>
        <w:t xml:space="preserve">) </w:t>
      </w:r>
      <w:r w:rsidR="00176B53" w:rsidRPr="00DC76E3">
        <w:rPr>
          <w:sz w:val="24"/>
          <w:szCs w:val="24"/>
        </w:rPr>
        <w:t>Κατά το στάδιο της αξιολόγησης οι συμμετέχοντες θα προσκομίσουν δείγματα από τους προσφερόμενους τύπους γαντιών.</w:t>
      </w:r>
    </w:p>
    <w:p w:rsidR="00176B53" w:rsidRPr="00DC76E3" w:rsidRDefault="00C70D64" w:rsidP="00C70D64">
      <w:pPr>
        <w:spacing w:before="240"/>
        <w:ind w:left="420"/>
        <w:jc w:val="both"/>
        <w:rPr>
          <w:sz w:val="24"/>
          <w:szCs w:val="24"/>
        </w:rPr>
      </w:pPr>
      <w:r w:rsidRPr="00DC76E3">
        <w:rPr>
          <w:sz w:val="24"/>
          <w:szCs w:val="24"/>
        </w:rPr>
        <w:lastRenderedPageBreak/>
        <w:t xml:space="preserve">12) </w:t>
      </w:r>
      <w:r w:rsidR="00176B53" w:rsidRPr="00DC76E3">
        <w:rPr>
          <w:sz w:val="24"/>
          <w:szCs w:val="24"/>
        </w:rPr>
        <w:t>Οι συμμετέχοντες θα πρέπει απαραίτητα να δηλώσουν με την προσφορά τους ότι προσφέρουν τα ζητούμενα μεγέθη για κάθε τύπο γαντιών σύμφωνα με το</w:t>
      </w:r>
      <w:r w:rsidR="004C5C0E">
        <w:rPr>
          <w:sz w:val="24"/>
          <w:szCs w:val="24"/>
        </w:rPr>
        <w:t>υ</w:t>
      </w:r>
      <w:r w:rsidR="00176B53" w:rsidRPr="00DC76E3">
        <w:rPr>
          <w:sz w:val="24"/>
          <w:szCs w:val="24"/>
        </w:rPr>
        <w:t>ς συνημμένους πίνακες και αν ο προσφερόμενος τύπος είναι με ραφή ή χωρίς ραφή.</w:t>
      </w:r>
    </w:p>
    <w:p w:rsidR="00C70D64" w:rsidRPr="00DC76E3" w:rsidRDefault="00C70D64" w:rsidP="00C70D64">
      <w:pPr>
        <w:spacing w:before="240"/>
        <w:ind w:left="420"/>
        <w:jc w:val="both"/>
        <w:rPr>
          <w:sz w:val="24"/>
          <w:szCs w:val="24"/>
        </w:rPr>
      </w:pPr>
      <w:r w:rsidRPr="00DC76E3">
        <w:rPr>
          <w:sz w:val="24"/>
          <w:szCs w:val="24"/>
        </w:rPr>
        <w:t xml:space="preserve">13) </w:t>
      </w:r>
      <w:r w:rsidR="00176B53" w:rsidRPr="00DC76E3">
        <w:rPr>
          <w:sz w:val="24"/>
          <w:szCs w:val="24"/>
        </w:rPr>
        <w:t>Οι συμμετέχοντες πρέπει να διαθέτουν πιστοποιητικό διασφάλισης ποιότητας για τη διακίνηση ιατροτεχνολογικών προϊόντων σύμφωνα με την Υπουργική Απόφαση Δ.Υ. 8δ/Γ.Π. οικ./1348/2004 και ISO13485:2003 αντίγραφο ισχύοντος πιστοποιητικού του οποίου θα επισυνάπτεται υποχρεωτικά.</w:t>
      </w:r>
    </w:p>
    <w:p w:rsidR="00176B53" w:rsidRPr="00DC76E3" w:rsidRDefault="00C70D64" w:rsidP="00C70D64">
      <w:pPr>
        <w:spacing w:before="240"/>
        <w:ind w:left="420"/>
        <w:jc w:val="both"/>
        <w:rPr>
          <w:sz w:val="24"/>
          <w:szCs w:val="24"/>
        </w:rPr>
      </w:pPr>
      <w:r w:rsidRPr="00DC76E3">
        <w:rPr>
          <w:sz w:val="24"/>
          <w:szCs w:val="24"/>
        </w:rPr>
        <w:t>14)</w:t>
      </w:r>
      <w:r w:rsidR="00176B53" w:rsidRPr="00DC76E3">
        <w:rPr>
          <w:sz w:val="24"/>
          <w:szCs w:val="24"/>
        </w:rPr>
        <w:t xml:space="preserve"> Οι προσφερόμενες τιμές πρέπει να είναι κατώτερες ή ίσες αυτών του παρατηρητηρίου της ΕΠΥ(όπου υπάρχουν να αναγράφεται ο αντίστοιχος κωδικός),σε διαφορετική περίπτωση τίθεται εκτός προδιαγραφών και οι προσφορές θα απορρίπτονται.</w:t>
      </w:r>
    </w:p>
    <w:p w:rsidR="00176B53" w:rsidRPr="00DC76E3" w:rsidRDefault="00176B53" w:rsidP="00C70D64">
      <w:pPr>
        <w:pStyle w:val="a3"/>
        <w:numPr>
          <w:ilvl w:val="0"/>
          <w:numId w:val="17"/>
        </w:numPr>
        <w:spacing w:before="240"/>
        <w:jc w:val="both"/>
        <w:rPr>
          <w:sz w:val="24"/>
          <w:szCs w:val="24"/>
        </w:rPr>
      </w:pPr>
      <w:r w:rsidRPr="00DC76E3">
        <w:rPr>
          <w:sz w:val="24"/>
          <w:szCs w:val="24"/>
        </w:rPr>
        <w:t xml:space="preserve">Οι τιμές θα είναι δεσμευτικές </w:t>
      </w:r>
      <w:proofErr w:type="spellStart"/>
      <w:r w:rsidRPr="00DC76E3">
        <w:rPr>
          <w:sz w:val="24"/>
          <w:szCs w:val="24"/>
        </w:rPr>
        <w:t>καθόλη</w:t>
      </w:r>
      <w:proofErr w:type="spellEnd"/>
      <w:r w:rsidRPr="00DC76E3">
        <w:rPr>
          <w:sz w:val="24"/>
          <w:szCs w:val="24"/>
        </w:rPr>
        <w:t xml:space="preserve"> τη διάρκεια της σύμβασης.</w:t>
      </w:r>
    </w:p>
    <w:p w:rsidR="00C70D64" w:rsidRPr="00DC76E3" w:rsidRDefault="00176B53" w:rsidP="00C70D64">
      <w:pPr>
        <w:pStyle w:val="a3"/>
        <w:numPr>
          <w:ilvl w:val="0"/>
          <w:numId w:val="17"/>
        </w:numPr>
        <w:spacing w:before="240"/>
        <w:jc w:val="both"/>
        <w:rPr>
          <w:sz w:val="24"/>
          <w:szCs w:val="24"/>
        </w:rPr>
      </w:pPr>
      <w:r w:rsidRPr="00DC76E3">
        <w:rPr>
          <w:sz w:val="24"/>
          <w:szCs w:val="24"/>
        </w:rPr>
        <w:t>Οι τιμές θα δοθούν σε κάθε είδος ανά μονάδα μέτρησης(τεμάχιο κλπ)</w:t>
      </w:r>
    </w:p>
    <w:p w:rsidR="00A768D5" w:rsidRDefault="00C70D64" w:rsidP="00DC76E3">
      <w:pPr>
        <w:spacing w:before="240"/>
        <w:ind w:left="420"/>
        <w:jc w:val="both"/>
        <w:rPr>
          <w:sz w:val="24"/>
          <w:szCs w:val="24"/>
        </w:rPr>
      </w:pPr>
      <w:r w:rsidRPr="00DC76E3">
        <w:rPr>
          <w:sz w:val="24"/>
          <w:szCs w:val="24"/>
        </w:rPr>
        <w:t xml:space="preserve">15) </w:t>
      </w:r>
      <w:r w:rsidR="00176B53" w:rsidRPr="00DC76E3">
        <w:rPr>
          <w:sz w:val="24"/>
          <w:szCs w:val="24"/>
        </w:rPr>
        <w:t>Για ότι δεν περιλαμβάνεται στην παρούσα ισχύουν οι περί προμηθειών Νόμοι-Διατάξεις.</w:t>
      </w:r>
    </w:p>
    <w:p w:rsidR="00DC76E3" w:rsidRPr="00DC76E3" w:rsidRDefault="00DC76E3" w:rsidP="00DC76E3">
      <w:pPr>
        <w:spacing w:before="240"/>
        <w:ind w:left="420"/>
        <w:jc w:val="both"/>
        <w:rPr>
          <w:sz w:val="24"/>
          <w:szCs w:val="24"/>
        </w:rPr>
      </w:pPr>
    </w:p>
    <w:p w:rsidR="00A768D5" w:rsidRPr="00805E8F" w:rsidRDefault="00A768D5" w:rsidP="009664C2">
      <w:pPr>
        <w:jc w:val="both"/>
        <w:rPr>
          <w:b/>
          <w:sz w:val="24"/>
          <w:szCs w:val="24"/>
        </w:rPr>
      </w:pPr>
      <w:r w:rsidRPr="00805E8F">
        <w:rPr>
          <w:b/>
          <w:sz w:val="24"/>
          <w:szCs w:val="24"/>
        </w:rPr>
        <w:t>Η ΕΠΙΤΡΟΠΗ</w:t>
      </w:r>
    </w:p>
    <w:p w:rsidR="00EC2D88" w:rsidRPr="00805E8F" w:rsidRDefault="00A768D5" w:rsidP="00A768D5">
      <w:pPr>
        <w:jc w:val="both"/>
        <w:rPr>
          <w:rFonts w:cstheme="minorHAnsi"/>
          <w:sz w:val="24"/>
          <w:szCs w:val="24"/>
        </w:rPr>
      </w:pPr>
      <w:r w:rsidRPr="00805E8F">
        <w:rPr>
          <w:rFonts w:cstheme="minorHAnsi"/>
          <w:sz w:val="24"/>
          <w:szCs w:val="24"/>
        </w:rPr>
        <w:t>ΒΛΑΧΟΥ ΑΝΤΩΝΙΑ</w:t>
      </w:r>
    </w:p>
    <w:p w:rsidR="00A768D5" w:rsidRPr="00805E8F" w:rsidRDefault="00A768D5" w:rsidP="00A768D5">
      <w:pPr>
        <w:jc w:val="both"/>
        <w:rPr>
          <w:rFonts w:cstheme="minorHAnsi"/>
          <w:sz w:val="24"/>
          <w:szCs w:val="24"/>
        </w:rPr>
      </w:pPr>
    </w:p>
    <w:p w:rsidR="00A768D5" w:rsidRPr="00805E8F" w:rsidRDefault="00A768D5" w:rsidP="00A768D5">
      <w:pPr>
        <w:jc w:val="both"/>
        <w:rPr>
          <w:rFonts w:cstheme="minorHAnsi"/>
          <w:sz w:val="24"/>
          <w:szCs w:val="24"/>
        </w:rPr>
      </w:pPr>
      <w:r w:rsidRPr="00805E8F">
        <w:rPr>
          <w:rFonts w:cstheme="minorHAnsi"/>
          <w:sz w:val="24"/>
          <w:szCs w:val="24"/>
        </w:rPr>
        <w:t>ΑΝΤΩΝΟΠΟΥΛΟΥ ΦΩΤΕΙΝΗ</w:t>
      </w:r>
    </w:p>
    <w:p w:rsidR="00A768D5" w:rsidRPr="00805E8F" w:rsidRDefault="00A768D5" w:rsidP="00A768D5">
      <w:pPr>
        <w:jc w:val="both"/>
        <w:rPr>
          <w:rFonts w:cstheme="minorHAnsi"/>
          <w:sz w:val="24"/>
          <w:szCs w:val="24"/>
        </w:rPr>
      </w:pPr>
    </w:p>
    <w:p w:rsidR="00A768D5" w:rsidRPr="00805E8F" w:rsidRDefault="00A768D5" w:rsidP="00A768D5">
      <w:pPr>
        <w:jc w:val="both"/>
        <w:rPr>
          <w:rFonts w:cstheme="minorHAnsi"/>
          <w:sz w:val="24"/>
          <w:szCs w:val="24"/>
        </w:rPr>
      </w:pPr>
      <w:r w:rsidRPr="00805E8F">
        <w:rPr>
          <w:rFonts w:cstheme="minorHAnsi"/>
          <w:sz w:val="24"/>
          <w:szCs w:val="24"/>
        </w:rPr>
        <w:t>ΕΥΣΤΑΘΙΟΥ ΦΛΩΡΑ</w:t>
      </w:r>
    </w:p>
    <w:p w:rsidR="00EC71FF" w:rsidRDefault="00EC71FF" w:rsidP="00634C5C">
      <w:pPr>
        <w:jc w:val="both"/>
        <w:rPr>
          <w:rFonts w:cstheme="minorHAnsi"/>
          <w:sz w:val="24"/>
          <w:szCs w:val="24"/>
        </w:rPr>
      </w:pPr>
    </w:p>
    <w:p w:rsidR="00634C5C" w:rsidRPr="00805E8F" w:rsidRDefault="00634C5C" w:rsidP="00634C5C">
      <w:pPr>
        <w:jc w:val="both"/>
        <w:rPr>
          <w:rFonts w:cstheme="minorHAnsi"/>
          <w:b/>
          <w:sz w:val="24"/>
          <w:szCs w:val="24"/>
          <w:u w:val="single"/>
        </w:rPr>
      </w:pPr>
      <w:r w:rsidRPr="00805E8F">
        <w:rPr>
          <w:rFonts w:cstheme="minorHAnsi"/>
          <w:b/>
          <w:sz w:val="24"/>
          <w:szCs w:val="24"/>
          <w:u w:val="single"/>
        </w:rPr>
        <w:t>ΠΙΝΑΚΑΣ ΓΑΝΤΙΩΝ</w:t>
      </w:r>
      <w:r w:rsidR="00E71D7D">
        <w:rPr>
          <w:rFonts w:cstheme="minorHAnsi"/>
          <w:b/>
          <w:sz w:val="24"/>
          <w:szCs w:val="24"/>
          <w:u w:val="single"/>
        </w:rPr>
        <w:t xml:space="preserve"> ΣΕ ΠΟΣΟΤΗΤΕΣ</w:t>
      </w:r>
    </w:p>
    <w:tbl>
      <w:tblPr>
        <w:tblStyle w:val="a4"/>
        <w:tblW w:w="9302" w:type="dxa"/>
        <w:tblLook w:val="04A0"/>
      </w:tblPr>
      <w:tblGrid>
        <w:gridCol w:w="7100"/>
        <w:gridCol w:w="2202"/>
      </w:tblGrid>
      <w:tr w:rsidR="00634C5C" w:rsidRPr="00805E8F" w:rsidTr="00805E8F">
        <w:trPr>
          <w:trHeight w:val="688"/>
        </w:trPr>
        <w:tc>
          <w:tcPr>
            <w:tcW w:w="7100" w:type="dxa"/>
          </w:tcPr>
          <w:p w:rsidR="004F16DF" w:rsidRPr="006411D7" w:rsidRDefault="004822C5" w:rsidP="00634C5C">
            <w:pPr>
              <w:jc w:val="both"/>
              <w:rPr>
                <w:rFonts w:cstheme="minorHAnsi"/>
                <w:sz w:val="24"/>
                <w:szCs w:val="24"/>
              </w:rPr>
            </w:pPr>
            <w:r w:rsidRPr="006411D7">
              <w:rPr>
                <w:rFonts w:cstheme="minorHAnsi"/>
                <w:sz w:val="24"/>
                <w:szCs w:val="24"/>
              </w:rPr>
              <w:t xml:space="preserve">ΓΑΝΤΙΑ ΕΞΕΤΑΣΤΙΚΑ ΜΗ ΑΠΟΣΤΕΙΡΩΜΕΝΑ </w:t>
            </w:r>
            <w:r w:rsidRPr="006411D7">
              <w:rPr>
                <w:rFonts w:cstheme="minorHAnsi"/>
                <w:sz w:val="24"/>
                <w:szCs w:val="24"/>
                <w:lang w:val="en-US"/>
              </w:rPr>
              <w:t>LATEXLARGE</w:t>
            </w:r>
            <w:r w:rsidR="00F916D6" w:rsidRPr="006411D7">
              <w:rPr>
                <w:rFonts w:cstheme="minorHAnsi"/>
                <w:sz w:val="24"/>
                <w:szCs w:val="24"/>
              </w:rPr>
              <w:t xml:space="preserve"> ΔΙΑΦΑΝΗ</w:t>
            </w:r>
          </w:p>
        </w:tc>
        <w:tc>
          <w:tcPr>
            <w:tcW w:w="2202" w:type="dxa"/>
          </w:tcPr>
          <w:p w:rsidR="00634C5C" w:rsidRPr="00805E8F" w:rsidRDefault="00F916D6" w:rsidP="00634C5C">
            <w:pPr>
              <w:jc w:val="both"/>
              <w:rPr>
                <w:rFonts w:cstheme="minorHAnsi"/>
                <w:b/>
                <w:sz w:val="24"/>
                <w:szCs w:val="24"/>
                <w:u w:val="single"/>
                <w:lang w:val="en-US"/>
              </w:rPr>
            </w:pPr>
            <w:r w:rsidRPr="00805E8F">
              <w:rPr>
                <w:rFonts w:cstheme="minorHAnsi"/>
                <w:b/>
                <w:sz w:val="24"/>
                <w:szCs w:val="24"/>
                <w:u w:val="single"/>
                <w:lang w:val="en-US"/>
              </w:rPr>
              <w:t>450</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ΕΞΕΤΑΣΤΙΚΑ ΜΗ ΑΠΟΣΤΕΙΡΩΜΕΝΑ </w:t>
            </w:r>
            <w:r w:rsidRPr="006411D7">
              <w:rPr>
                <w:rFonts w:cstheme="minorHAnsi"/>
                <w:sz w:val="24"/>
                <w:szCs w:val="24"/>
                <w:lang w:val="en-US"/>
              </w:rPr>
              <w:t>LATEXLARGE</w:t>
            </w:r>
          </w:p>
          <w:p w:rsidR="006411D7" w:rsidRPr="006411D7" w:rsidRDefault="006411D7" w:rsidP="006411D7">
            <w:pPr>
              <w:jc w:val="both"/>
              <w:rPr>
                <w:rFonts w:cstheme="minorHAnsi"/>
                <w:sz w:val="24"/>
                <w:szCs w:val="24"/>
              </w:rPr>
            </w:pPr>
          </w:p>
        </w:tc>
        <w:tc>
          <w:tcPr>
            <w:tcW w:w="2202" w:type="dxa"/>
          </w:tcPr>
          <w:p w:rsidR="006411D7" w:rsidRPr="00805E8F" w:rsidRDefault="006411D7" w:rsidP="006411D7">
            <w:pPr>
              <w:jc w:val="both"/>
              <w:rPr>
                <w:rFonts w:cstheme="minorHAnsi"/>
                <w:b/>
                <w:sz w:val="24"/>
                <w:szCs w:val="24"/>
                <w:u w:val="single"/>
                <w:lang w:val="en-US"/>
              </w:rPr>
            </w:pPr>
            <w:r w:rsidRPr="00805E8F">
              <w:rPr>
                <w:rFonts w:cstheme="minorHAnsi"/>
                <w:b/>
                <w:sz w:val="24"/>
                <w:szCs w:val="24"/>
                <w:u w:val="single"/>
                <w:lang w:val="en-US"/>
              </w:rPr>
              <w:t>3</w:t>
            </w:r>
            <w:r w:rsidR="00E5766D">
              <w:rPr>
                <w:rFonts w:cstheme="minorHAnsi"/>
                <w:b/>
                <w:sz w:val="24"/>
                <w:szCs w:val="24"/>
                <w:u w:val="single"/>
              </w:rPr>
              <w:t>.</w:t>
            </w:r>
            <w:r w:rsidRPr="00805E8F">
              <w:rPr>
                <w:rFonts w:cstheme="minorHAnsi"/>
                <w:b/>
                <w:sz w:val="24"/>
                <w:szCs w:val="24"/>
                <w:u w:val="single"/>
                <w:lang w:val="en-US"/>
              </w:rPr>
              <w:t>000</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ΕΞΕΤΑΣΤΙΚΑ ΜΗ ΑΠΟΣΤΕΙΡΩΜΕΝΑ </w:t>
            </w:r>
            <w:r w:rsidRPr="006411D7">
              <w:rPr>
                <w:rFonts w:cstheme="minorHAnsi"/>
                <w:sz w:val="24"/>
                <w:szCs w:val="24"/>
                <w:lang w:val="en-US"/>
              </w:rPr>
              <w:t>LATEXMEDIUM</w:t>
            </w:r>
          </w:p>
          <w:p w:rsidR="006411D7" w:rsidRPr="006411D7" w:rsidRDefault="006411D7" w:rsidP="006411D7">
            <w:pPr>
              <w:jc w:val="both"/>
              <w:rPr>
                <w:rFonts w:cstheme="minorHAnsi"/>
                <w:sz w:val="24"/>
                <w:szCs w:val="24"/>
              </w:rPr>
            </w:pPr>
          </w:p>
        </w:tc>
        <w:tc>
          <w:tcPr>
            <w:tcW w:w="2202" w:type="dxa"/>
          </w:tcPr>
          <w:p w:rsidR="006411D7" w:rsidRPr="00805E8F" w:rsidRDefault="006411D7" w:rsidP="006411D7">
            <w:pPr>
              <w:jc w:val="both"/>
              <w:rPr>
                <w:rFonts w:cstheme="minorHAnsi"/>
                <w:b/>
                <w:sz w:val="24"/>
                <w:szCs w:val="24"/>
                <w:u w:val="single"/>
                <w:lang w:val="en-US"/>
              </w:rPr>
            </w:pPr>
            <w:r w:rsidRPr="00805E8F">
              <w:rPr>
                <w:rFonts w:cstheme="minorHAnsi"/>
                <w:b/>
                <w:sz w:val="24"/>
                <w:szCs w:val="24"/>
                <w:u w:val="single"/>
                <w:lang w:val="en-US"/>
              </w:rPr>
              <w:t>4</w:t>
            </w:r>
            <w:r w:rsidR="00E5766D">
              <w:rPr>
                <w:rFonts w:cstheme="minorHAnsi"/>
                <w:b/>
                <w:sz w:val="24"/>
                <w:szCs w:val="24"/>
                <w:u w:val="single"/>
              </w:rPr>
              <w:t>.</w:t>
            </w:r>
            <w:r w:rsidRPr="00805E8F">
              <w:rPr>
                <w:rFonts w:cstheme="minorHAnsi"/>
                <w:b/>
                <w:sz w:val="24"/>
                <w:szCs w:val="24"/>
                <w:u w:val="single"/>
                <w:lang w:val="en-US"/>
              </w:rPr>
              <w:t>500</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ΕΞΕΤΑΣΤΙΚΑ ΜΗ ΑΠΟΣΤΕΙΡΩΜΕΝΑ </w:t>
            </w:r>
            <w:r w:rsidRPr="006411D7">
              <w:rPr>
                <w:rFonts w:cstheme="minorHAnsi"/>
                <w:sz w:val="24"/>
                <w:szCs w:val="24"/>
                <w:lang w:val="en-US"/>
              </w:rPr>
              <w:t>LATEXSMALL</w:t>
            </w:r>
          </w:p>
          <w:p w:rsidR="006411D7" w:rsidRPr="006411D7" w:rsidRDefault="006411D7" w:rsidP="006411D7">
            <w:pPr>
              <w:jc w:val="both"/>
              <w:rPr>
                <w:rFonts w:cstheme="minorHAnsi"/>
                <w:sz w:val="24"/>
                <w:szCs w:val="24"/>
              </w:rPr>
            </w:pPr>
          </w:p>
        </w:tc>
        <w:tc>
          <w:tcPr>
            <w:tcW w:w="2202" w:type="dxa"/>
          </w:tcPr>
          <w:p w:rsidR="006411D7" w:rsidRPr="00805E8F" w:rsidRDefault="006411D7" w:rsidP="006411D7">
            <w:pPr>
              <w:jc w:val="both"/>
              <w:rPr>
                <w:rFonts w:cstheme="minorHAnsi"/>
                <w:b/>
                <w:sz w:val="24"/>
                <w:szCs w:val="24"/>
                <w:u w:val="single"/>
                <w:lang w:val="en-US"/>
              </w:rPr>
            </w:pPr>
            <w:r w:rsidRPr="00805E8F">
              <w:rPr>
                <w:rFonts w:cstheme="minorHAnsi"/>
                <w:b/>
                <w:sz w:val="24"/>
                <w:szCs w:val="24"/>
                <w:u w:val="single"/>
                <w:lang w:val="en-US"/>
              </w:rPr>
              <w:t>1</w:t>
            </w:r>
            <w:r w:rsidR="00E5766D">
              <w:rPr>
                <w:rFonts w:cstheme="minorHAnsi"/>
                <w:b/>
                <w:sz w:val="24"/>
                <w:szCs w:val="24"/>
                <w:u w:val="single"/>
              </w:rPr>
              <w:t>.</w:t>
            </w:r>
            <w:r w:rsidRPr="00805E8F">
              <w:rPr>
                <w:rFonts w:cstheme="minorHAnsi"/>
                <w:b/>
                <w:sz w:val="24"/>
                <w:szCs w:val="24"/>
                <w:u w:val="single"/>
                <w:lang w:val="en-US"/>
              </w:rPr>
              <w:t>600</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96"/>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lastRenderedPageBreak/>
              <w:t xml:space="preserve">ΓΑΝΤΙΑ ΝΙΤΡΙΛΙΟΥ </w:t>
            </w:r>
            <w:r w:rsidRPr="006411D7">
              <w:rPr>
                <w:rFonts w:cstheme="minorHAnsi"/>
                <w:sz w:val="24"/>
                <w:szCs w:val="24"/>
                <w:lang w:val="en-US"/>
              </w:rPr>
              <w:t>FLEXAM</w:t>
            </w:r>
            <w:r w:rsidRPr="006411D7">
              <w:rPr>
                <w:rFonts w:cstheme="minorHAnsi"/>
                <w:sz w:val="24"/>
                <w:szCs w:val="24"/>
              </w:rPr>
              <w:t xml:space="preserve"> ΠΟΛΥ ΕΛΑΣΤΙΚΑ ΧΩΡΙΣ ΠΟΥΔΡΑ ΑΝΤΙΑΛΛΕΡΓΙΚΑ </w:t>
            </w:r>
            <w:r w:rsidRPr="006411D7">
              <w:rPr>
                <w:rFonts w:cstheme="minorHAnsi"/>
                <w:sz w:val="24"/>
                <w:szCs w:val="24"/>
                <w:lang w:val="en-US"/>
              </w:rPr>
              <w:t>LARGE</w:t>
            </w:r>
          </w:p>
        </w:tc>
        <w:tc>
          <w:tcPr>
            <w:tcW w:w="2202" w:type="dxa"/>
          </w:tcPr>
          <w:p w:rsidR="006411D7" w:rsidRPr="00805E8F" w:rsidRDefault="000A5A07" w:rsidP="006411D7">
            <w:pPr>
              <w:jc w:val="both"/>
              <w:rPr>
                <w:rFonts w:cstheme="minorHAnsi"/>
                <w:b/>
                <w:sz w:val="24"/>
                <w:szCs w:val="24"/>
                <w:u w:val="single"/>
                <w:lang w:val="en-US"/>
              </w:rPr>
            </w:pPr>
            <w:r>
              <w:rPr>
                <w:rFonts w:cstheme="minorHAnsi"/>
                <w:b/>
                <w:sz w:val="24"/>
                <w:szCs w:val="24"/>
                <w:u w:val="single"/>
                <w:lang w:val="en-US"/>
              </w:rPr>
              <w:t>400.000</w:t>
            </w:r>
          </w:p>
        </w:tc>
      </w:tr>
      <w:tr w:rsidR="006411D7" w:rsidRPr="00805E8F" w:rsidTr="00805E8F">
        <w:trPr>
          <w:trHeight w:val="696"/>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ΝΙΤΡΙΛΙΟΥ </w:t>
            </w:r>
            <w:r w:rsidRPr="006411D7">
              <w:rPr>
                <w:rFonts w:cstheme="minorHAnsi"/>
                <w:sz w:val="24"/>
                <w:szCs w:val="24"/>
                <w:lang w:val="en-US"/>
              </w:rPr>
              <w:t>FLEXAM</w:t>
            </w:r>
            <w:r w:rsidRPr="006411D7">
              <w:rPr>
                <w:rFonts w:cstheme="minorHAnsi"/>
                <w:sz w:val="24"/>
                <w:szCs w:val="24"/>
              </w:rPr>
              <w:t xml:space="preserve"> ΠΟΛΥ ΕΛΑΣΤΙΚΑ ΧΩΡΙΣ ΠΟΥΔΡΑ ΑΝΤΙΑΛΛΕΡΓΙΚΑ </w:t>
            </w:r>
            <w:r w:rsidRPr="006411D7">
              <w:rPr>
                <w:rFonts w:cstheme="minorHAnsi"/>
                <w:sz w:val="24"/>
                <w:szCs w:val="24"/>
                <w:lang w:val="en-US"/>
              </w:rPr>
              <w:t>MEDIUM</w:t>
            </w:r>
          </w:p>
        </w:tc>
        <w:tc>
          <w:tcPr>
            <w:tcW w:w="2202" w:type="dxa"/>
          </w:tcPr>
          <w:p w:rsidR="006411D7" w:rsidRPr="00805E8F" w:rsidRDefault="000A5A07" w:rsidP="006411D7">
            <w:pPr>
              <w:jc w:val="both"/>
              <w:rPr>
                <w:rFonts w:cstheme="minorHAnsi"/>
                <w:b/>
                <w:sz w:val="24"/>
                <w:szCs w:val="24"/>
                <w:u w:val="single"/>
                <w:lang w:val="en-US"/>
              </w:rPr>
            </w:pPr>
            <w:r>
              <w:rPr>
                <w:rFonts w:cstheme="minorHAnsi"/>
                <w:b/>
                <w:sz w:val="24"/>
                <w:szCs w:val="24"/>
                <w:u w:val="single"/>
                <w:lang w:val="en-US"/>
              </w:rPr>
              <w:t>600.000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ΝΙΤΡΙΛΙΟΥ </w:t>
            </w:r>
            <w:r w:rsidRPr="006411D7">
              <w:rPr>
                <w:rFonts w:cstheme="minorHAnsi"/>
                <w:sz w:val="24"/>
                <w:szCs w:val="24"/>
                <w:lang w:val="en-US"/>
              </w:rPr>
              <w:t>FLEXAM</w:t>
            </w:r>
            <w:r w:rsidRPr="006411D7">
              <w:rPr>
                <w:rFonts w:cstheme="minorHAnsi"/>
                <w:sz w:val="24"/>
                <w:szCs w:val="24"/>
              </w:rPr>
              <w:t xml:space="preserve"> ΠΟΛΥ ΕΛΑΣΤΙΚΑ ΧΩΡΙΣ ΠΟΥΔΡΑ ΑΝΤΙΑΛΛΕΡΓΙΚΑ </w:t>
            </w:r>
            <w:r w:rsidRPr="006411D7">
              <w:rPr>
                <w:rFonts w:cstheme="minorHAnsi"/>
                <w:sz w:val="24"/>
                <w:szCs w:val="24"/>
                <w:lang w:val="en-US"/>
              </w:rPr>
              <w:t>SMALL</w:t>
            </w:r>
          </w:p>
        </w:tc>
        <w:tc>
          <w:tcPr>
            <w:tcW w:w="2202" w:type="dxa"/>
          </w:tcPr>
          <w:p w:rsidR="006411D7" w:rsidRPr="00805E8F" w:rsidRDefault="000A5A07" w:rsidP="006411D7">
            <w:pPr>
              <w:jc w:val="both"/>
              <w:rPr>
                <w:rFonts w:cstheme="minorHAnsi"/>
                <w:b/>
                <w:sz w:val="24"/>
                <w:szCs w:val="24"/>
                <w:u w:val="single"/>
                <w:lang w:val="en-US"/>
              </w:rPr>
            </w:pPr>
            <w:r>
              <w:rPr>
                <w:rFonts w:cstheme="minorHAnsi"/>
                <w:b/>
                <w:sz w:val="24"/>
                <w:szCs w:val="24"/>
                <w:u w:val="single"/>
                <w:lang w:val="en-US"/>
              </w:rPr>
              <w:t>3</w:t>
            </w:r>
            <w:r w:rsidR="006411D7" w:rsidRPr="00805E8F">
              <w:rPr>
                <w:rFonts w:cstheme="minorHAnsi"/>
                <w:b/>
                <w:sz w:val="24"/>
                <w:szCs w:val="24"/>
                <w:u w:val="single"/>
                <w:lang w:val="en-US"/>
              </w:rPr>
              <w:t>00</w:t>
            </w:r>
            <w:r w:rsidR="00E5766D">
              <w:rPr>
                <w:rFonts w:cstheme="minorHAnsi"/>
                <w:b/>
                <w:sz w:val="24"/>
                <w:szCs w:val="24"/>
                <w:u w:val="single"/>
              </w:rPr>
              <w:t>.</w:t>
            </w:r>
            <w:r w:rsidR="006411D7"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ΓΑΝΤΙΑ ΧΕΙΡΟΥΡΓΙΚΑ ΑΠΟΣΤΕΙΡΩΜΕΝΑ ΣΥΝΘΕΤΙΚΑ ΝΟ 6,5 ΑΝΤΙΑΛΛΕΡΓΙΚΑ</w:t>
            </w:r>
          </w:p>
        </w:tc>
        <w:tc>
          <w:tcPr>
            <w:tcW w:w="2202" w:type="dxa"/>
          </w:tcPr>
          <w:p w:rsidR="006411D7" w:rsidRPr="00805E8F" w:rsidRDefault="006411D7" w:rsidP="006411D7">
            <w:pPr>
              <w:jc w:val="both"/>
              <w:rPr>
                <w:rFonts w:cstheme="minorHAnsi"/>
                <w:b/>
                <w:sz w:val="24"/>
                <w:szCs w:val="24"/>
                <w:u w:val="single"/>
                <w:lang w:val="en-US"/>
              </w:rPr>
            </w:pPr>
            <w:r w:rsidRPr="00805E8F">
              <w:rPr>
                <w:rFonts w:cstheme="minorHAnsi"/>
                <w:b/>
                <w:sz w:val="24"/>
                <w:szCs w:val="24"/>
                <w:u w:val="single"/>
                <w:lang w:val="en-US"/>
              </w:rPr>
              <w:t>20</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ΓΑΝΤΙΑ ΧΕΙΡΟΥΡΓΙΚΑ ΑΠΟΣΤΕΙΡΩΜΕΝΑ ΣΥΝΘΕΤΙΚΑ ΝΟ 7  ΑΝΤΙΑΛΛΕΡΓΙΚΑ</w:t>
            </w:r>
          </w:p>
        </w:tc>
        <w:tc>
          <w:tcPr>
            <w:tcW w:w="2202" w:type="dxa"/>
          </w:tcPr>
          <w:p w:rsidR="006411D7" w:rsidRPr="00805E8F" w:rsidRDefault="006411D7" w:rsidP="006411D7">
            <w:pPr>
              <w:jc w:val="both"/>
              <w:rPr>
                <w:rFonts w:cstheme="minorHAnsi"/>
                <w:b/>
                <w:sz w:val="24"/>
                <w:szCs w:val="24"/>
                <w:u w:val="single"/>
                <w:lang w:val="en-US"/>
              </w:rPr>
            </w:pPr>
            <w:r w:rsidRPr="00805E8F">
              <w:rPr>
                <w:rFonts w:cstheme="minorHAnsi"/>
                <w:b/>
                <w:sz w:val="24"/>
                <w:szCs w:val="24"/>
                <w:u w:val="single"/>
                <w:lang w:val="en-US"/>
              </w:rPr>
              <w:t>20</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ΓΑΝΤΙΑ ΧΕΙΡΟΥΡΓΙΚΑ ΑΠΟΣΤΕΙΡΩΜΕΝΑ ΣΥΝΘΕΤΙΚΑ ΝΟ7,5 ΑΝΤΙΑΛΛΕΡΓΙΚΑ</w:t>
            </w:r>
          </w:p>
        </w:tc>
        <w:tc>
          <w:tcPr>
            <w:tcW w:w="2202" w:type="dxa"/>
          </w:tcPr>
          <w:p w:rsidR="006411D7" w:rsidRPr="00805E8F" w:rsidRDefault="006411D7" w:rsidP="006411D7">
            <w:pPr>
              <w:jc w:val="both"/>
              <w:rPr>
                <w:rFonts w:cstheme="minorHAnsi"/>
                <w:b/>
                <w:sz w:val="24"/>
                <w:szCs w:val="24"/>
                <w:u w:val="single"/>
                <w:lang w:val="en-US"/>
              </w:rPr>
            </w:pPr>
            <w:r w:rsidRPr="00805E8F">
              <w:rPr>
                <w:rFonts w:cstheme="minorHAnsi"/>
                <w:b/>
                <w:sz w:val="24"/>
                <w:szCs w:val="24"/>
                <w:u w:val="single"/>
                <w:lang w:val="en-US"/>
              </w:rPr>
              <w:t>25</w:t>
            </w:r>
            <w:r w:rsidR="00E5766D">
              <w:rPr>
                <w:rFonts w:cstheme="minorHAnsi"/>
                <w:b/>
                <w:sz w:val="24"/>
                <w:szCs w:val="24"/>
                <w:u w:val="single"/>
              </w:rPr>
              <w:t>.</w:t>
            </w:r>
            <w:r w:rsidRPr="00805E8F">
              <w:rPr>
                <w:rFonts w:cstheme="minorHAnsi"/>
                <w:b/>
                <w:sz w:val="24"/>
                <w:szCs w:val="24"/>
                <w:u w:val="single"/>
                <w:lang w:val="en-US"/>
              </w:rPr>
              <w:t>000</w:t>
            </w:r>
          </w:p>
        </w:tc>
      </w:tr>
      <w:tr w:rsidR="006411D7" w:rsidRPr="00805E8F" w:rsidTr="00805E8F">
        <w:trPr>
          <w:trHeight w:val="696"/>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ΓΑΝΤΙΑ ΧΕΙΡΟΥΡΓΙΚΑ ΑΠΟΣΤΕΙΡΩΜΕΝΑ ΣΥΝΘΕΤΙΚΑ ΝΟ8 ΑΝΤΙΑΛΛΕΡΓΙΚΑ</w:t>
            </w:r>
          </w:p>
        </w:tc>
        <w:tc>
          <w:tcPr>
            <w:tcW w:w="2202" w:type="dxa"/>
          </w:tcPr>
          <w:p w:rsidR="006411D7" w:rsidRPr="00805E8F" w:rsidRDefault="000A5A07" w:rsidP="006411D7">
            <w:pPr>
              <w:jc w:val="both"/>
              <w:rPr>
                <w:rFonts w:cstheme="minorHAnsi"/>
                <w:b/>
                <w:sz w:val="24"/>
                <w:szCs w:val="24"/>
                <w:u w:val="single"/>
                <w:lang w:val="en-US"/>
              </w:rPr>
            </w:pPr>
            <w:r>
              <w:rPr>
                <w:rFonts w:cstheme="minorHAnsi"/>
                <w:b/>
                <w:sz w:val="24"/>
                <w:szCs w:val="24"/>
                <w:u w:val="single"/>
                <w:lang w:val="en-US"/>
              </w:rPr>
              <w:t>10</w:t>
            </w:r>
            <w:r w:rsidR="00E5766D">
              <w:rPr>
                <w:rFonts w:cstheme="minorHAnsi"/>
                <w:b/>
                <w:sz w:val="24"/>
                <w:szCs w:val="24"/>
                <w:u w:val="single"/>
              </w:rPr>
              <w:t>.</w:t>
            </w:r>
            <w:r w:rsidR="006411D7" w:rsidRPr="00805E8F">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ΧΕΙΡΟΥΡΓΙΚΑ ΑΠΟΣΤΕΙΡΩΜΕΝΑ ΑΠΟ ΦΥΣΙΚΟ </w:t>
            </w:r>
            <w:r w:rsidRPr="006411D7">
              <w:rPr>
                <w:rFonts w:cstheme="minorHAnsi"/>
                <w:sz w:val="24"/>
                <w:szCs w:val="24"/>
                <w:lang w:val="en-US"/>
              </w:rPr>
              <w:t>LATEXNO</w:t>
            </w:r>
            <w:r w:rsidRPr="006411D7">
              <w:rPr>
                <w:rFonts w:cstheme="minorHAnsi"/>
                <w:sz w:val="24"/>
                <w:szCs w:val="24"/>
              </w:rPr>
              <w:t xml:space="preserve"> 6,5</w:t>
            </w:r>
          </w:p>
        </w:tc>
        <w:tc>
          <w:tcPr>
            <w:tcW w:w="2202" w:type="dxa"/>
          </w:tcPr>
          <w:p w:rsidR="006411D7" w:rsidRPr="006411D7" w:rsidRDefault="000A5A07" w:rsidP="006411D7">
            <w:pPr>
              <w:jc w:val="both"/>
              <w:rPr>
                <w:rFonts w:cstheme="minorHAnsi"/>
                <w:b/>
                <w:sz w:val="24"/>
                <w:szCs w:val="24"/>
                <w:u w:val="single"/>
                <w:lang w:val="en-US"/>
              </w:rPr>
            </w:pPr>
            <w:r>
              <w:rPr>
                <w:rFonts w:cstheme="minorHAnsi"/>
                <w:b/>
                <w:sz w:val="24"/>
                <w:szCs w:val="24"/>
                <w:u w:val="single"/>
                <w:lang w:val="en-US"/>
              </w:rPr>
              <w:t>5</w:t>
            </w:r>
            <w:r w:rsidR="006411D7" w:rsidRPr="006411D7">
              <w:rPr>
                <w:rFonts w:cstheme="minorHAnsi"/>
                <w:b/>
                <w:sz w:val="24"/>
                <w:szCs w:val="24"/>
                <w:u w:val="single"/>
                <w:lang w:val="en-US"/>
              </w:rPr>
              <w:t>0</w:t>
            </w:r>
            <w:r w:rsidR="00E5766D">
              <w:rPr>
                <w:rFonts w:cstheme="minorHAnsi"/>
                <w:b/>
                <w:sz w:val="24"/>
                <w:szCs w:val="24"/>
                <w:u w:val="single"/>
              </w:rPr>
              <w:t>.</w:t>
            </w:r>
            <w:r w:rsidR="006411D7" w:rsidRPr="006411D7">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ΧΕΙΡΟΥΡΓΙΚΑ ΑΠΟΣΤΕΙΡΩΜΕΝΑ ΑΠΟ ΦΥΣΙΚΟ </w:t>
            </w:r>
            <w:r w:rsidRPr="006411D7">
              <w:rPr>
                <w:rFonts w:cstheme="minorHAnsi"/>
                <w:sz w:val="24"/>
                <w:szCs w:val="24"/>
                <w:lang w:val="en-US"/>
              </w:rPr>
              <w:t>LATEXNO</w:t>
            </w:r>
            <w:r w:rsidRPr="006411D7">
              <w:rPr>
                <w:rFonts w:cstheme="minorHAnsi"/>
                <w:sz w:val="24"/>
                <w:szCs w:val="24"/>
              </w:rPr>
              <w:t xml:space="preserve"> 7</w:t>
            </w:r>
          </w:p>
        </w:tc>
        <w:tc>
          <w:tcPr>
            <w:tcW w:w="2202" w:type="dxa"/>
          </w:tcPr>
          <w:p w:rsidR="006411D7" w:rsidRPr="006411D7" w:rsidRDefault="006411D7" w:rsidP="006411D7">
            <w:pPr>
              <w:jc w:val="both"/>
              <w:rPr>
                <w:rFonts w:cstheme="minorHAnsi"/>
                <w:b/>
                <w:sz w:val="24"/>
                <w:szCs w:val="24"/>
                <w:u w:val="single"/>
                <w:lang w:val="en-US"/>
              </w:rPr>
            </w:pPr>
            <w:r w:rsidRPr="006411D7">
              <w:rPr>
                <w:rFonts w:cstheme="minorHAnsi"/>
                <w:b/>
                <w:sz w:val="24"/>
                <w:szCs w:val="24"/>
                <w:u w:val="single"/>
                <w:lang w:val="en-US"/>
              </w:rPr>
              <w:t>50</w:t>
            </w:r>
            <w:r w:rsidR="00E5766D">
              <w:rPr>
                <w:rFonts w:cstheme="minorHAnsi"/>
                <w:b/>
                <w:sz w:val="24"/>
                <w:szCs w:val="24"/>
                <w:u w:val="single"/>
              </w:rPr>
              <w:t>.</w:t>
            </w:r>
            <w:r w:rsidRPr="006411D7">
              <w:rPr>
                <w:rFonts w:cstheme="minorHAnsi"/>
                <w:b/>
                <w:sz w:val="24"/>
                <w:szCs w:val="24"/>
                <w:u w:val="single"/>
                <w:lang w:val="en-US"/>
              </w:rPr>
              <w:t>000</w:t>
            </w:r>
          </w:p>
        </w:tc>
      </w:tr>
      <w:tr w:rsidR="006411D7" w:rsidRPr="00805E8F" w:rsidTr="00805E8F">
        <w:trPr>
          <w:trHeight w:val="680"/>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ΧΕΙΡΟΥΡΓΙΚΑ ΑΠΟΣΤΕΙΡΩΜΕΝΑ ΑΠΟ ΦΥΣΙΚΟ </w:t>
            </w:r>
            <w:r w:rsidRPr="006411D7">
              <w:rPr>
                <w:rFonts w:cstheme="minorHAnsi"/>
                <w:sz w:val="24"/>
                <w:szCs w:val="24"/>
                <w:lang w:val="en-US"/>
              </w:rPr>
              <w:t>LATEXNO</w:t>
            </w:r>
            <w:r w:rsidRPr="006411D7">
              <w:rPr>
                <w:rFonts w:cstheme="minorHAnsi"/>
                <w:sz w:val="24"/>
                <w:szCs w:val="24"/>
              </w:rPr>
              <w:t xml:space="preserve"> 7,5</w:t>
            </w:r>
          </w:p>
        </w:tc>
        <w:tc>
          <w:tcPr>
            <w:tcW w:w="2202" w:type="dxa"/>
          </w:tcPr>
          <w:p w:rsidR="006411D7" w:rsidRPr="006411D7" w:rsidRDefault="000A5A07" w:rsidP="006411D7">
            <w:pPr>
              <w:jc w:val="both"/>
              <w:rPr>
                <w:rFonts w:cstheme="minorHAnsi"/>
                <w:b/>
                <w:sz w:val="24"/>
                <w:szCs w:val="24"/>
                <w:u w:val="single"/>
                <w:lang w:val="en-US"/>
              </w:rPr>
            </w:pPr>
            <w:r>
              <w:rPr>
                <w:rFonts w:cstheme="minorHAnsi"/>
                <w:b/>
                <w:sz w:val="24"/>
                <w:szCs w:val="24"/>
                <w:u w:val="single"/>
                <w:lang w:val="en-US"/>
              </w:rPr>
              <w:t>10</w:t>
            </w:r>
            <w:r w:rsidR="006411D7" w:rsidRPr="006411D7">
              <w:rPr>
                <w:rFonts w:cstheme="minorHAnsi"/>
                <w:b/>
                <w:sz w:val="24"/>
                <w:szCs w:val="24"/>
                <w:u w:val="single"/>
                <w:lang w:val="en-US"/>
              </w:rPr>
              <w:t>0</w:t>
            </w:r>
            <w:r w:rsidR="00E5766D">
              <w:rPr>
                <w:rFonts w:cstheme="minorHAnsi"/>
                <w:b/>
                <w:sz w:val="24"/>
                <w:szCs w:val="24"/>
                <w:u w:val="single"/>
              </w:rPr>
              <w:t>.</w:t>
            </w:r>
            <w:r w:rsidR="006411D7" w:rsidRPr="006411D7">
              <w:rPr>
                <w:rFonts w:cstheme="minorHAnsi"/>
                <w:b/>
                <w:sz w:val="24"/>
                <w:szCs w:val="24"/>
                <w:u w:val="single"/>
                <w:lang w:val="en-US"/>
              </w:rPr>
              <w:t>000</w:t>
            </w:r>
          </w:p>
        </w:tc>
      </w:tr>
      <w:tr w:rsidR="006411D7" w:rsidRPr="00805E8F" w:rsidTr="00805E8F">
        <w:trPr>
          <w:trHeight w:val="696"/>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ΧΕΙΡΟΥΡΓΙΚΑ ΑΠΟΣΤΕΙΡΩΜΕΝΑ ΑΠΟ ΦΥΣΙΚΟ </w:t>
            </w:r>
            <w:r w:rsidRPr="006411D7">
              <w:rPr>
                <w:rFonts w:cstheme="minorHAnsi"/>
                <w:sz w:val="24"/>
                <w:szCs w:val="24"/>
                <w:lang w:val="en-US"/>
              </w:rPr>
              <w:t>LATEXNO</w:t>
            </w:r>
            <w:r w:rsidRPr="006411D7">
              <w:rPr>
                <w:rFonts w:cstheme="minorHAnsi"/>
                <w:sz w:val="24"/>
                <w:szCs w:val="24"/>
              </w:rPr>
              <w:t xml:space="preserve"> 8</w:t>
            </w:r>
          </w:p>
        </w:tc>
        <w:tc>
          <w:tcPr>
            <w:tcW w:w="2202" w:type="dxa"/>
          </w:tcPr>
          <w:p w:rsidR="006411D7" w:rsidRPr="006411D7" w:rsidRDefault="000A5A07" w:rsidP="006411D7">
            <w:pPr>
              <w:jc w:val="both"/>
              <w:rPr>
                <w:rFonts w:cstheme="minorHAnsi"/>
                <w:b/>
                <w:sz w:val="24"/>
                <w:szCs w:val="24"/>
                <w:u w:val="single"/>
                <w:lang w:val="en-US"/>
              </w:rPr>
            </w:pPr>
            <w:r>
              <w:rPr>
                <w:rFonts w:cstheme="minorHAnsi"/>
                <w:b/>
                <w:sz w:val="24"/>
                <w:szCs w:val="24"/>
                <w:u w:val="single"/>
                <w:lang w:val="en-US"/>
              </w:rPr>
              <w:t>4</w:t>
            </w:r>
            <w:r w:rsidR="006411D7" w:rsidRPr="006411D7">
              <w:rPr>
                <w:rFonts w:cstheme="minorHAnsi"/>
                <w:b/>
                <w:sz w:val="24"/>
                <w:szCs w:val="24"/>
                <w:u w:val="single"/>
                <w:lang w:val="en-US"/>
              </w:rPr>
              <w:t>0</w:t>
            </w:r>
            <w:r w:rsidR="00E5766D">
              <w:rPr>
                <w:rFonts w:cstheme="minorHAnsi"/>
                <w:b/>
                <w:sz w:val="24"/>
                <w:szCs w:val="24"/>
                <w:u w:val="single"/>
              </w:rPr>
              <w:t>.</w:t>
            </w:r>
            <w:r w:rsidR="006411D7" w:rsidRPr="006411D7">
              <w:rPr>
                <w:rFonts w:cstheme="minorHAnsi"/>
                <w:b/>
                <w:sz w:val="24"/>
                <w:szCs w:val="24"/>
                <w:u w:val="single"/>
                <w:lang w:val="en-US"/>
              </w:rPr>
              <w:t>000</w:t>
            </w:r>
          </w:p>
        </w:tc>
      </w:tr>
      <w:tr w:rsidR="006411D7" w:rsidRPr="00805E8F" w:rsidTr="00805E8F">
        <w:trPr>
          <w:trHeight w:val="287"/>
        </w:trPr>
        <w:tc>
          <w:tcPr>
            <w:tcW w:w="7100" w:type="dxa"/>
          </w:tcPr>
          <w:p w:rsidR="006411D7" w:rsidRPr="006411D7" w:rsidRDefault="006411D7" w:rsidP="006411D7">
            <w:pPr>
              <w:jc w:val="both"/>
              <w:rPr>
                <w:rFonts w:cstheme="minorHAnsi"/>
                <w:sz w:val="24"/>
                <w:szCs w:val="24"/>
              </w:rPr>
            </w:pPr>
            <w:r w:rsidRPr="006411D7">
              <w:rPr>
                <w:rFonts w:cstheme="minorHAnsi"/>
                <w:sz w:val="24"/>
                <w:szCs w:val="24"/>
              </w:rPr>
              <w:t xml:space="preserve">ΓΑΝΤΙΑ ΧΕΙΡΟΥΡΓΙΚΑ ΑΠΟΣΤΕΙΡΩΜΕΝΑ ΑΠΟ ΦΥΣΙΚΟ </w:t>
            </w:r>
            <w:r w:rsidRPr="006411D7">
              <w:rPr>
                <w:rFonts w:cstheme="minorHAnsi"/>
                <w:sz w:val="24"/>
                <w:szCs w:val="24"/>
                <w:lang w:val="en-US"/>
              </w:rPr>
              <w:t>LATEXNO</w:t>
            </w:r>
            <w:r w:rsidRPr="006411D7">
              <w:rPr>
                <w:rFonts w:cstheme="minorHAnsi"/>
                <w:sz w:val="24"/>
                <w:szCs w:val="24"/>
              </w:rPr>
              <w:t xml:space="preserve"> 8,5</w:t>
            </w:r>
          </w:p>
        </w:tc>
        <w:tc>
          <w:tcPr>
            <w:tcW w:w="2202" w:type="dxa"/>
          </w:tcPr>
          <w:p w:rsidR="006411D7" w:rsidRPr="006411D7" w:rsidRDefault="000A5A07" w:rsidP="006411D7">
            <w:pPr>
              <w:jc w:val="both"/>
              <w:rPr>
                <w:rFonts w:cstheme="minorHAnsi"/>
                <w:b/>
                <w:sz w:val="24"/>
                <w:szCs w:val="24"/>
                <w:u w:val="single"/>
                <w:lang w:val="en-US"/>
              </w:rPr>
            </w:pPr>
            <w:r>
              <w:rPr>
                <w:rFonts w:cstheme="minorHAnsi"/>
                <w:b/>
                <w:sz w:val="24"/>
                <w:szCs w:val="24"/>
                <w:u w:val="single"/>
                <w:lang w:val="en-US"/>
              </w:rPr>
              <w:t>13</w:t>
            </w:r>
            <w:r w:rsidR="00E5766D">
              <w:rPr>
                <w:rFonts w:cstheme="minorHAnsi"/>
                <w:b/>
                <w:sz w:val="24"/>
                <w:szCs w:val="24"/>
                <w:u w:val="single"/>
              </w:rPr>
              <w:t>.</w:t>
            </w:r>
            <w:r w:rsidR="006411D7" w:rsidRPr="006411D7">
              <w:rPr>
                <w:rFonts w:cstheme="minorHAnsi"/>
                <w:b/>
                <w:sz w:val="24"/>
                <w:szCs w:val="24"/>
                <w:u w:val="single"/>
                <w:lang w:val="en-US"/>
              </w:rPr>
              <w:t>000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bCs/>
                <w:sz w:val="24"/>
                <w:szCs w:val="24"/>
              </w:rPr>
              <w:t xml:space="preserve">ΓΑΝΤΙΑ ΧΕΙΡΟΥΡΓΙΚΑ ΑΠΟΣΤΕΙΡΩΜΕΝΑ ΓΙΑ ΟΡΘΟΠΑΙΔΙΚΗ ΧΡΗΣΗ </w:t>
            </w:r>
            <w:r w:rsidRPr="007B6028">
              <w:rPr>
                <w:rFonts w:cstheme="minorHAnsi"/>
                <w:bCs/>
                <w:sz w:val="24"/>
                <w:szCs w:val="24"/>
                <w:lang w:val="en-US"/>
              </w:rPr>
              <w:t>NO</w:t>
            </w:r>
            <w:r w:rsidRPr="007B6028">
              <w:rPr>
                <w:rFonts w:cstheme="minorHAnsi"/>
                <w:bCs/>
                <w:sz w:val="24"/>
                <w:szCs w:val="24"/>
              </w:rPr>
              <w:t xml:space="preserve"> 6,5</w:t>
            </w:r>
          </w:p>
        </w:tc>
        <w:tc>
          <w:tcPr>
            <w:tcW w:w="2202" w:type="dxa"/>
          </w:tcPr>
          <w:p w:rsidR="006411D7" w:rsidRPr="007B6028" w:rsidRDefault="004554E6" w:rsidP="006411D7">
            <w:pPr>
              <w:jc w:val="both"/>
              <w:rPr>
                <w:rFonts w:cstheme="minorHAnsi"/>
                <w:b/>
                <w:sz w:val="24"/>
                <w:szCs w:val="24"/>
                <w:u w:val="single"/>
              </w:rPr>
            </w:pPr>
            <w:r w:rsidRPr="007B6028">
              <w:rPr>
                <w:rFonts w:cstheme="minorHAnsi"/>
                <w:b/>
                <w:sz w:val="24"/>
                <w:szCs w:val="24"/>
                <w:u w:val="single"/>
              </w:rPr>
              <w:t>800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bCs/>
                <w:sz w:val="24"/>
                <w:szCs w:val="24"/>
              </w:rPr>
              <w:t xml:space="preserve">ΓΑΝΤΙΑ ΧΕΙΡΟΥΡΓΙΚΑ ΑΠΟΣΤΕΙΡΩΜΕΝΑ ΓΙΑ ΟΡΘΟΠΑΙΔΙΚΗ ΧΡΗΣΗ </w:t>
            </w:r>
            <w:r w:rsidRPr="007B6028">
              <w:rPr>
                <w:rFonts w:cstheme="minorHAnsi"/>
                <w:bCs/>
                <w:sz w:val="24"/>
                <w:szCs w:val="24"/>
                <w:lang w:val="en-US"/>
              </w:rPr>
              <w:t>NO</w:t>
            </w:r>
            <w:r w:rsidRPr="007B6028">
              <w:rPr>
                <w:rFonts w:cstheme="minorHAnsi"/>
                <w:bCs/>
                <w:sz w:val="24"/>
                <w:szCs w:val="24"/>
              </w:rPr>
              <w:t>7</w:t>
            </w:r>
          </w:p>
        </w:tc>
        <w:tc>
          <w:tcPr>
            <w:tcW w:w="2202" w:type="dxa"/>
          </w:tcPr>
          <w:p w:rsidR="006411D7" w:rsidRPr="007B6028" w:rsidRDefault="004554E6" w:rsidP="006411D7">
            <w:pPr>
              <w:jc w:val="both"/>
              <w:rPr>
                <w:rFonts w:cstheme="minorHAnsi"/>
                <w:b/>
                <w:sz w:val="24"/>
                <w:szCs w:val="24"/>
                <w:u w:val="single"/>
              </w:rPr>
            </w:pPr>
            <w:r w:rsidRPr="007B6028">
              <w:rPr>
                <w:rFonts w:cstheme="minorHAnsi"/>
                <w:b/>
                <w:sz w:val="24"/>
                <w:szCs w:val="24"/>
                <w:u w:val="single"/>
              </w:rPr>
              <w:t>1.000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bCs/>
                <w:sz w:val="24"/>
                <w:szCs w:val="24"/>
              </w:rPr>
              <w:t xml:space="preserve">ΓΑΝΤΙΑ ΧΕΙΡΟΥΡΓΙΚΑ ΑΠΟΣΤΕΙΡΩΜΕΝΑ ΓΙΑ ΟΡΘΟΠΑΙΔΙΚΗ ΧΡΗΣΗ </w:t>
            </w:r>
            <w:r w:rsidRPr="007B6028">
              <w:rPr>
                <w:rFonts w:cstheme="minorHAnsi"/>
                <w:bCs/>
                <w:sz w:val="24"/>
                <w:szCs w:val="24"/>
                <w:lang w:val="en-US"/>
              </w:rPr>
              <w:t>NO</w:t>
            </w:r>
            <w:r w:rsidRPr="007B6028">
              <w:rPr>
                <w:rFonts w:cstheme="minorHAnsi"/>
                <w:bCs/>
                <w:sz w:val="24"/>
                <w:szCs w:val="24"/>
              </w:rPr>
              <w:t>7,5</w:t>
            </w:r>
          </w:p>
        </w:tc>
        <w:tc>
          <w:tcPr>
            <w:tcW w:w="2202" w:type="dxa"/>
          </w:tcPr>
          <w:p w:rsidR="006411D7" w:rsidRPr="007B6028" w:rsidRDefault="004554E6" w:rsidP="006411D7">
            <w:pPr>
              <w:jc w:val="both"/>
              <w:rPr>
                <w:rFonts w:cstheme="minorHAnsi"/>
                <w:b/>
                <w:sz w:val="24"/>
                <w:szCs w:val="24"/>
                <w:u w:val="single"/>
              </w:rPr>
            </w:pPr>
            <w:r w:rsidRPr="007B6028">
              <w:rPr>
                <w:rFonts w:cstheme="minorHAnsi"/>
                <w:b/>
                <w:sz w:val="24"/>
                <w:szCs w:val="24"/>
                <w:u w:val="single"/>
              </w:rPr>
              <w:t>1.500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bCs/>
                <w:sz w:val="24"/>
                <w:szCs w:val="24"/>
              </w:rPr>
              <w:t xml:space="preserve">ΓΑΝΤΙΑ ΧΕΙΡΟΥΡΓΙΚΑ ΑΠΟΣΤΕΙΡΩΜΕΝΑ ΓΙΑ ΟΡΘΟΠΑΙΔΙΚΗ ΧΡΗΣΗ </w:t>
            </w:r>
            <w:r w:rsidRPr="007B6028">
              <w:rPr>
                <w:rFonts w:cstheme="minorHAnsi"/>
                <w:bCs/>
                <w:sz w:val="24"/>
                <w:szCs w:val="24"/>
                <w:lang w:val="en-US"/>
              </w:rPr>
              <w:t>NO</w:t>
            </w:r>
            <w:r w:rsidRPr="007B6028">
              <w:rPr>
                <w:rFonts w:cstheme="minorHAnsi"/>
                <w:bCs/>
                <w:sz w:val="24"/>
                <w:szCs w:val="24"/>
              </w:rPr>
              <w:t>8</w:t>
            </w:r>
          </w:p>
        </w:tc>
        <w:tc>
          <w:tcPr>
            <w:tcW w:w="2202" w:type="dxa"/>
          </w:tcPr>
          <w:p w:rsidR="006411D7" w:rsidRPr="007B6028" w:rsidRDefault="004554E6" w:rsidP="006411D7">
            <w:pPr>
              <w:jc w:val="both"/>
              <w:rPr>
                <w:rFonts w:cstheme="minorHAnsi"/>
                <w:b/>
                <w:sz w:val="24"/>
                <w:szCs w:val="24"/>
                <w:u w:val="single"/>
              </w:rPr>
            </w:pPr>
            <w:r w:rsidRPr="007B6028">
              <w:rPr>
                <w:rFonts w:cstheme="minorHAnsi"/>
                <w:b/>
                <w:sz w:val="24"/>
                <w:szCs w:val="24"/>
                <w:u w:val="single"/>
              </w:rPr>
              <w:t>1.000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bCs/>
                <w:sz w:val="24"/>
                <w:szCs w:val="24"/>
              </w:rPr>
              <w:t xml:space="preserve">ΓΑΝΤΙΑ ΧΕΙΡΟΥΡΓΙΚΑ ΑΠΟΣΤΕΙΡΩΜΕΝΑ ΓΙΑ ΟΡΘΟΠΑΙΔΙΚΗ ΧΡΗΣΗ </w:t>
            </w:r>
            <w:r w:rsidRPr="007B6028">
              <w:rPr>
                <w:rFonts w:cstheme="minorHAnsi"/>
                <w:bCs/>
                <w:sz w:val="24"/>
                <w:szCs w:val="24"/>
                <w:lang w:val="en-US"/>
              </w:rPr>
              <w:t>NO</w:t>
            </w:r>
            <w:r w:rsidRPr="007B6028">
              <w:rPr>
                <w:rFonts w:cstheme="minorHAnsi"/>
                <w:bCs/>
                <w:sz w:val="24"/>
                <w:szCs w:val="24"/>
              </w:rPr>
              <w:t>8,5</w:t>
            </w:r>
          </w:p>
        </w:tc>
        <w:tc>
          <w:tcPr>
            <w:tcW w:w="2202" w:type="dxa"/>
          </w:tcPr>
          <w:p w:rsidR="006411D7" w:rsidRPr="000A5A07" w:rsidRDefault="000A5A07" w:rsidP="006411D7">
            <w:pPr>
              <w:jc w:val="both"/>
              <w:rPr>
                <w:rFonts w:cstheme="minorHAnsi"/>
                <w:b/>
                <w:sz w:val="24"/>
                <w:szCs w:val="24"/>
                <w:u w:val="single"/>
                <w:lang w:val="en-US"/>
              </w:rPr>
            </w:pPr>
            <w:r>
              <w:rPr>
                <w:rFonts w:cstheme="minorHAnsi"/>
                <w:b/>
                <w:sz w:val="24"/>
                <w:szCs w:val="24"/>
                <w:u w:val="single"/>
                <w:lang w:val="en-US"/>
              </w:rPr>
              <w:t>500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bCs/>
                <w:sz w:val="24"/>
                <w:szCs w:val="24"/>
              </w:rPr>
              <w:t xml:space="preserve">ΓΑΝΤΙΑ ΧΕΙΡΟΥΡΓΙΚΑ ΑΠΟΣΤΕΙΡΩΜΕΝΑ ΓΙΑ ΟΡΘΟΠΑΙΔΙΚΗ ΧΡΗΣΗ </w:t>
            </w:r>
            <w:r w:rsidRPr="007B6028">
              <w:rPr>
                <w:rFonts w:cstheme="minorHAnsi"/>
                <w:bCs/>
                <w:sz w:val="24"/>
                <w:szCs w:val="24"/>
                <w:lang w:val="en-US"/>
              </w:rPr>
              <w:t>NO</w:t>
            </w:r>
            <w:r w:rsidRPr="007B6028">
              <w:rPr>
                <w:rFonts w:cstheme="minorHAnsi"/>
                <w:bCs/>
                <w:sz w:val="24"/>
                <w:szCs w:val="24"/>
              </w:rPr>
              <w:t>9</w:t>
            </w:r>
          </w:p>
        </w:tc>
        <w:tc>
          <w:tcPr>
            <w:tcW w:w="2202" w:type="dxa"/>
          </w:tcPr>
          <w:p w:rsidR="006411D7" w:rsidRPr="007B6028" w:rsidRDefault="00641D6A" w:rsidP="006411D7">
            <w:pPr>
              <w:jc w:val="both"/>
              <w:rPr>
                <w:rFonts w:cstheme="minorHAnsi"/>
                <w:b/>
                <w:sz w:val="24"/>
                <w:szCs w:val="24"/>
                <w:u w:val="single"/>
              </w:rPr>
            </w:pPr>
            <w:r w:rsidRPr="007B6028">
              <w:rPr>
                <w:rFonts w:cstheme="minorHAnsi"/>
                <w:b/>
                <w:sz w:val="24"/>
                <w:szCs w:val="24"/>
                <w:u w:val="single"/>
              </w:rPr>
              <w:t>100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sz w:val="24"/>
                <w:szCs w:val="24"/>
              </w:rPr>
              <w:t>ΓΑΝΤΙΑ ΧΕΙΡΟΥΡΓΙΚΑ ΑΝΤΙΜΙΚΡΟΒΙΑΚΗΣ ΠΡΟΣΤΑΣΙΑΣ ΧΩΡΙΣ ΠΟΥΔΡΑ ΝΟ 6,5</w:t>
            </w:r>
          </w:p>
        </w:tc>
        <w:tc>
          <w:tcPr>
            <w:tcW w:w="2202" w:type="dxa"/>
          </w:tcPr>
          <w:p w:rsidR="006411D7" w:rsidRPr="007B6028" w:rsidRDefault="006139B2" w:rsidP="006411D7">
            <w:pPr>
              <w:jc w:val="both"/>
              <w:rPr>
                <w:rFonts w:cstheme="minorHAnsi"/>
                <w:b/>
                <w:sz w:val="24"/>
                <w:szCs w:val="24"/>
                <w:u w:val="single"/>
              </w:rPr>
            </w:pPr>
            <w:r w:rsidRPr="007B6028">
              <w:rPr>
                <w:rFonts w:cstheme="minorHAnsi"/>
                <w:b/>
                <w:sz w:val="24"/>
                <w:szCs w:val="24"/>
                <w:u w:val="single"/>
              </w:rPr>
              <w:t>100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sz w:val="24"/>
                <w:szCs w:val="24"/>
              </w:rPr>
              <w:t>ΓΑΝΤΙΑ ΧΕΙΡΟΥΡΓΙΚΑ ΑΝΤΙΜΙΚΡΟΒΙΑΚΗΣ ΠΡΟΣΤΑΣΙΑΣ ΧΩΡΙΣ ΠΟΥΔΡΑ ΝΟ 7</w:t>
            </w:r>
          </w:p>
        </w:tc>
        <w:tc>
          <w:tcPr>
            <w:tcW w:w="2202" w:type="dxa"/>
          </w:tcPr>
          <w:p w:rsidR="006411D7" w:rsidRPr="007B6028" w:rsidRDefault="006139B2" w:rsidP="006411D7">
            <w:pPr>
              <w:jc w:val="both"/>
              <w:rPr>
                <w:rFonts w:cstheme="minorHAnsi"/>
                <w:b/>
                <w:sz w:val="24"/>
                <w:szCs w:val="24"/>
                <w:u w:val="single"/>
              </w:rPr>
            </w:pPr>
            <w:r w:rsidRPr="007B6028">
              <w:rPr>
                <w:rFonts w:cstheme="minorHAnsi"/>
                <w:b/>
                <w:sz w:val="24"/>
                <w:szCs w:val="24"/>
                <w:u w:val="single"/>
              </w:rPr>
              <w:t>150</w:t>
            </w:r>
          </w:p>
        </w:tc>
      </w:tr>
      <w:tr w:rsidR="006411D7" w:rsidRPr="007B6028"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sz w:val="24"/>
                <w:szCs w:val="24"/>
              </w:rPr>
              <w:t>ΓΑΝΤΙΑ ΧΕΙΡΟΥΡΓΙΚΑ ΑΝΤΙΜΙΚΡΟΒΙΑΚΗΣ ΠΡΟΣΤΑΣΙΑΣ ΧΩΡΙΣ ΠΟΥΔΡΑ ΝΟ 7,5</w:t>
            </w:r>
          </w:p>
        </w:tc>
        <w:tc>
          <w:tcPr>
            <w:tcW w:w="2202" w:type="dxa"/>
          </w:tcPr>
          <w:p w:rsidR="006411D7" w:rsidRPr="000A5A07" w:rsidRDefault="000A5A07" w:rsidP="006411D7">
            <w:pPr>
              <w:jc w:val="both"/>
              <w:rPr>
                <w:rFonts w:cstheme="minorHAnsi"/>
                <w:b/>
                <w:sz w:val="24"/>
                <w:szCs w:val="24"/>
                <w:u w:val="single"/>
                <w:lang w:val="en-US"/>
              </w:rPr>
            </w:pPr>
            <w:r>
              <w:rPr>
                <w:rFonts w:cstheme="minorHAnsi"/>
                <w:b/>
                <w:sz w:val="24"/>
                <w:szCs w:val="24"/>
                <w:u w:val="single"/>
                <w:lang w:val="en-US"/>
              </w:rPr>
              <w:t>150</w:t>
            </w:r>
          </w:p>
        </w:tc>
      </w:tr>
      <w:tr w:rsidR="006411D7" w:rsidRPr="008F47E7" w:rsidTr="000A5A07">
        <w:trPr>
          <w:trHeight w:val="287"/>
        </w:trPr>
        <w:tc>
          <w:tcPr>
            <w:tcW w:w="7100" w:type="dxa"/>
          </w:tcPr>
          <w:p w:rsidR="006411D7" w:rsidRPr="007B6028" w:rsidRDefault="006411D7" w:rsidP="006411D7">
            <w:pPr>
              <w:jc w:val="both"/>
              <w:rPr>
                <w:rFonts w:cstheme="minorHAnsi"/>
                <w:bCs/>
                <w:sz w:val="24"/>
                <w:szCs w:val="24"/>
              </w:rPr>
            </w:pPr>
            <w:r w:rsidRPr="007B6028">
              <w:rPr>
                <w:rFonts w:cstheme="minorHAnsi"/>
                <w:sz w:val="24"/>
                <w:szCs w:val="24"/>
              </w:rPr>
              <w:t>ΓΑΝΤΙΑ ΧΕΙΡΟΥΡΓΙΚΑ ΑΝΤΙΜΙΚΡΟΒΙΑΚΗΣ ΠΡΟΣΤΑΣΙΑΣ ΧΩΡΙΣ ΠΟΥΔΡΑ ΝΟ 8</w:t>
            </w:r>
          </w:p>
        </w:tc>
        <w:tc>
          <w:tcPr>
            <w:tcW w:w="2202" w:type="dxa"/>
          </w:tcPr>
          <w:p w:rsidR="006411D7" w:rsidRPr="007B6028" w:rsidRDefault="000A5A07" w:rsidP="006411D7">
            <w:pPr>
              <w:jc w:val="both"/>
              <w:rPr>
                <w:rFonts w:cstheme="minorHAnsi"/>
                <w:b/>
                <w:sz w:val="24"/>
                <w:szCs w:val="24"/>
                <w:u w:val="single"/>
              </w:rPr>
            </w:pPr>
            <w:r>
              <w:rPr>
                <w:rFonts w:cstheme="minorHAnsi"/>
                <w:b/>
                <w:sz w:val="24"/>
                <w:szCs w:val="24"/>
                <w:u w:val="single"/>
                <w:lang w:val="en-US"/>
              </w:rPr>
              <w:t>1</w:t>
            </w:r>
            <w:r w:rsidR="006139B2" w:rsidRPr="007B6028">
              <w:rPr>
                <w:rFonts w:cstheme="minorHAnsi"/>
                <w:b/>
                <w:sz w:val="24"/>
                <w:szCs w:val="24"/>
                <w:u w:val="single"/>
              </w:rPr>
              <w:t>00</w:t>
            </w:r>
          </w:p>
        </w:tc>
      </w:tr>
      <w:tr w:rsidR="000A5A07" w:rsidRPr="008F47E7" w:rsidTr="000A5A07">
        <w:trPr>
          <w:trHeight w:val="287"/>
        </w:trPr>
        <w:tc>
          <w:tcPr>
            <w:tcW w:w="7100" w:type="dxa"/>
          </w:tcPr>
          <w:p w:rsidR="000A5A07" w:rsidRPr="000A5A07" w:rsidRDefault="000A5A07" w:rsidP="006411D7">
            <w:pPr>
              <w:jc w:val="both"/>
              <w:rPr>
                <w:rFonts w:cstheme="minorHAnsi"/>
                <w:sz w:val="24"/>
                <w:szCs w:val="24"/>
              </w:rPr>
            </w:pPr>
            <w:r>
              <w:rPr>
                <w:rFonts w:cstheme="minorHAnsi"/>
                <w:sz w:val="24"/>
                <w:szCs w:val="24"/>
              </w:rPr>
              <w:t>ΓΑΝΤΙΑ ΧΗΜΕΙΟΠΡΟΣΤΑΤΕΥΤΙΚΑ ΝΟ 7,5</w:t>
            </w:r>
          </w:p>
        </w:tc>
        <w:tc>
          <w:tcPr>
            <w:tcW w:w="2202" w:type="dxa"/>
          </w:tcPr>
          <w:p w:rsidR="000A5A07" w:rsidRPr="000A5A07" w:rsidRDefault="000A5A07" w:rsidP="006411D7">
            <w:pPr>
              <w:jc w:val="both"/>
              <w:rPr>
                <w:rFonts w:cstheme="minorHAnsi"/>
                <w:b/>
                <w:sz w:val="24"/>
                <w:szCs w:val="24"/>
                <w:u w:val="single"/>
              </w:rPr>
            </w:pPr>
            <w:r>
              <w:rPr>
                <w:rFonts w:cstheme="minorHAnsi"/>
                <w:b/>
                <w:sz w:val="24"/>
                <w:szCs w:val="24"/>
                <w:u w:val="single"/>
              </w:rPr>
              <w:t>14.050</w:t>
            </w:r>
          </w:p>
        </w:tc>
      </w:tr>
    </w:tbl>
    <w:p w:rsidR="00AA327D" w:rsidRPr="00805E8F" w:rsidRDefault="00AA327D" w:rsidP="00D149DE">
      <w:pPr>
        <w:jc w:val="both"/>
        <w:rPr>
          <w:rFonts w:cstheme="minorHAnsi"/>
          <w:sz w:val="24"/>
          <w:szCs w:val="24"/>
        </w:rPr>
      </w:pPr>
    </w:p>
    <w:p w:rsidR="00AA327D" w:rsidRPr="00805E8F" w:rsidRDefault="00AA327D" w:rsidP="00AA327D">
      <w:pPr>
        <w:jc w:val="both"/>
        <w:rPr>
          <w:rFonts w:cstheme="minorHAnsi"/>
          <w:sz w:val="24"/>
          <w:szCs w:val="24"/>
        </w:rPr>
      </w:pPr>
    </w:p>
    <w:sectPr w:rsidR="00AA327D" w:rsidRPr="00805E8F" w:rsidSect="00AA71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096"/>
    <w:multiLevelType w:val="hybridMultilevel"/>
    <w:tmpl w:val="C05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91EBB"/>
    <w:multiLevelType w:val="hybridMultilevel"/>
    <w:tmpl w:val="E402CC7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nsid w:val="1BE12BA1"/>
    <w:multiLevelType w:val="hybridMultilevel"/>
    <w:tmpl w:val="C556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1D748E"/>
    <w:multiLevelType w:val="hybridMultilevel"/>
    <w:tmpl w:val="FBC6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866E0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9C23B72"/>
    <w:multiLevelType w:val="hybridMultilevel"/>
    <w:tmpl w:val="8E54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3D03D5"/>
    <w:multiLevelType w:val="hybridMultilevel"/>
    <w:tmpl w:val="542EF7E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00209C0"/>
    <w:multiLevelType w:val="hybridMultilevel"/>
    <w:tmpl w:val="02889288"/>
    <w:lvl w:ilvl="0" w:tplc="05B44586">
      <w:start w:val="1"/>
      <w:numFmt w:val="decimal"/>
      <w:lvlText w:val="%1)"/>
      <w:lvlJc w:val="left"/>
      <w:pPr>
        <w:ind w:left="786"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9C1BAA"/>
    <w:multiLevelType w:val="multilevel"/>
    <w:tmpl w:val="E296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A5D34"/>
    <w:multiLevelType w:val="hybridMultilevel"/>
    <w:tmpl w:val="F656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7407FB"/>
    <w:multiLevelType w:val="hybridMultilevel"/>
    <w:tmpl w:val="1D32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1C7C36"/>
    <w:multiLevelType w:val="hybridMultilevel"/>
    <w:tmpl w:val="EFFE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462F29"/>
    <w:multiLevelType w:val="hybridMultilevel"/>
    <w:tmpl w:val="CACC8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D92201"/>
    <w:multiLevelType w:val="hybridMultilevel"/>
    <w:tmpl w:val="7E3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FB39A2"/>
    <w:multiLevelType w:val="hybridMultilevel"/>
    <w:tmpl w:val="B5D8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B44CA7"/>
    <w:multiLevelType w:val="hybridMultilevel"/>
    <w:tmpl w:val="B3E6F4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88A4E99"/>
    <w:multiLevelType w:val="hybridMultilevel"/>
    <w:tmpl w:val="3F78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0005A9"/>
    <w:multiLevelType w:val="hybridMultilevel"/>
    <w:tmpl w:val="8AEC1A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711D3575"/>
    <w:multiLevelType w:val="hybridMultilevel"/>
    <w:tmpl w:val="2FF04F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60764D"/>
    <w:multiLevelType w:val="hybridMultilevel"/>
    <w:tmpl w:val="56C8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500309"/>
    <w:multiLevelType w:val="hybridMultilevel"/>
    <w:tmpl w:val="36026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12"/>
  </w:num>
  <w:num w:numId="4">
    <w:abstractNumId w:val="20"/>
  </w:num>
  <w:num w:numId="5">
    <w:abstractNumId w:val="4"/>
  </w:num>
  <w:num w:numId="6">
    <w:abstractNumId w:val="15"/>
  </w:num>
  <w:num w:numId="7">
    <w:abstractNumId w:val="2"/>
  </w:num>
  <w:num w:numId="8">
    <w:abstractNumId w:val="5"/>
  </w:num>
  <w:num w:numId="9">
    <w:abstractNumId w:val="13"/>
  </w:num>
  <w:num w:numId="10">
    <w:abstractNumId w:val="10"/>
  </w:num>
  <w:num w:numId="11">
    <w:abstractNumId w:val="9"/>
  </w:num>
  <w:num w:numId="12">
    <w:abstractNumId w:val="14"/>
  </w:num>
  <w:num w:numId="13">
    <w:abstractNumId w:val="0"/>
  </w:num>
  <w:num w:numId="14">
    <w:abstractNumId w:val="11"/>
  </w:num>
  <w:num w:numId="15">
    <w:abstractNumId w:val="19"/>
  </w:num>
  <w:num w:numId="16">
    <w:abstractNumId w:val="17"/>
  </w:num>
  <w:num w:numId="17">
    <w:abstractNumId w:val="6"/>
  </w:num>
  <w:num w:numId="18">
    <w:abstractNumId w:val="3"/>
  </w:num>
  <w:num w:numId="19">
    <w:abstractNumId w:val="1"/>
  </w:num>
  <w:num w:numId="20">
    <w:abstractNumId w:val="8"/>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CB2"/>
    <w:rsid w:val="00007A50"/>
    <w:rsid w:val="0004159D"/>
    <w:rsid w:val="00046EBB"/>
    <w:rsid w:val="000554D1"/>
    <w:rsid w:val="000929D8"/>
    <w:rsid w:val="000A228D"/>
    <w:rsid w:val="000A5A07"/>
    <w:rsid w:val="000C0734"/>
    <w:rsid w:val="000C0FC2"/>
    <w:rsid w:val="000C3B04"/>
    <w:rsid w:val="000D6847"/>
    <w:rsid w:val="0010124F"/>
    <w:rsid w:val="00130279"/>
    <w:rsid w:val="001462D9"/>
    <w:rsid w:val="00150A6C"/>
    <w:rsid w:val="001607C4"/>
    <w:rsid w:val="0017621A"/>
    <w:rsid w:val="00176B53"/>
    <w:rsid w:val="00177993"/>
    <w:rsid w:val="00197308"/>
    <w:rsid w:val="001A6131"/>
    <w:rsid w:val="001C4471"/>
    <w:rsid w:val="001E6278"/>
    <w:rsid w:val="001F425C"/>
    <w:rsid w:val="001F7918"/>
    <w:rsid w:val="002029B3"/>
    <w:rsid w:val="00233CD6"/>
    <w:rsid w:val="0023495F"/>
    <w:rsid w:val="00234A44"/>
    <w:rsid w:val="002472F6"/>
    <w:rsid w:val="00253474"/>
    <w:rsid w:val="00285251"/>
    <w:rsid w:val="002C167C"/>
    <w:rsid w:val="002C2DD7"/>
    <w:rsid w:val="002C43D8"/>
    <w:rsid w:val="002D033A"/>
    <w:rsid w:val="002F345D"/>
    <w:rsid w:val="00314AF5"/>
    <w:rsid w:val="00316CF9"/>
    <w:rsid w:val="00334E39"/>
    <w:rsid w:val="003366F5"/>
    <w:rsid w:val="00345311"/>
    <w:rsid w:val="0038720D"/>
    <w:rsid w:val="003B66E1"/>
    <w:rsid w:val="003C688E"/>
    <w:rsid w:val="003D0132"/>
    <w:rsid w:val="003D2D41"/>
    <w:rsid w:val="003D501B"/>
    <w:rsid w:val="003F77D9"/>
    <w:rsid w:val="00442A62"/>
    <w:rsid w:val="00445210"/>
    <w:rsid w:val="004554E6"/>
    <w:rsid w:val="004557AA"/>
    <w:rsid w:val="0046612F"/>
    <w:rsid w:val="004822C5"/>
    <w:rsid w:val="00492046"/>
    <w:rsid w:val="004B5ACB"/>
    <w:rsid w:val="004C5C0E"/>
    <w:rsid w:val="004D6321"/>
    <w:rsid w:val="004E4FC2"/>
    <w:rsid w:val="004E60B4"/>
    <w:rsid w:val="004F16DF"/>
    <w:rsid w:val="005043C9"/>
    <w:rsid w:val="00506068"/>
    <w:rsid w:val="0050680A"/>
    <w:rsid w:val="00526BC2"/>
    <w:rsid w:val="00537B38"/>
    <w:rsid w:val="00540BE4"/>
    <w:rsid w:val="00553985"/>
    <w:rsid w:val="0057158F"/>
    <w:rsid w:val="005833C2"/>
    <w:rsid w:val="00587DB9"/>
    <w:rsid w:val="005B3783"/>
    <w:rsid w:val="005D4CB2"/>
    <w:rsid w:val="005D79CE"/>
    <w:rsid w:val="006068F3"/>
    <w:rsid w:val="00611E22"/>
    <w:rsid w:val="006139B2"/>
    <w:rsid w:val="00630CBF"/>
    <w:rsid w:val="00634C5C"/>
    <w:rsid w:val="006411D7"/>
    <w:rsid w:val="00641D6A"/>
    <w:rsid w:val="006671A5"/>
    <w:rsid w:val="00683877"/>
    <w:rsid w:val="006918AB"/>
    <w:rsid w:val="006952FE"/>
    <w:rsid w:val="006B1AEC"/>
    <w:rsid w:val="006B7181"/>
    <w:rsid w:val="006C2CFE"/>
    <w:rsid w:val="006F1FE8"/>
    <w:rsid w:val="007036BF"/>
    <w:rsid w:val="00706F33"/>
    <w:rsid w:val="00724F22"/>
    <w:rsid w:val="00725F31"/>
    <w:rsid w:val="00737213"/>
    <w:rsid w:val="00741E64"/>
    <w:rsid w:val="00761303"/>
    <w:rsid w:val="00773016"/>
    <w:rsid w:val="00785379"/>
    <w:rsid w:val="0078578A"/>
    <w:rsid w:val="007B27DA"/>
    <w:rsid w:val="007B6028"/>
    <w:rsid w:val="007C05F3"/>
    <w:rsid w:val="00801D25"/>
    <w:rsid w:val="00805DD2"/>
    <w:rsid w:val="00805E8F"/>
    <w:rsid w:val="008320AB"/>
    <w:rsid w:val="00841CA0"/>
    <w:rsid w:val="0085638E"/>
    <w:rsid w:val="00881FEF"/>
    <w:rsid w:val="008A363B"/>
    <w:rsid w:val="008A400C"/>
    <w:rsid w:val="008C7081"/>
    <w:rsid w:val="008D1E68"/>
    <w:rsid w:val="008D7CD5"/>
    <w:rsid w:val="008F47E7"/>
    <w:rsid w:val="0092399F"/>
    <w:rsid w:val="00935B82"/>
    <w:rsid w:val="00961514"/>
    <w:rsid w:val="009664C2"/>
    <w:rsid w:val="009736C1"/>
    <w:rsid w:val="00982AB2"/>
    <w:rsid w:val="009B1EDA"/>
    <w:rsid w:val="009B2D80"/>
    <w:rsid w:val="009B3628"/>
    <w:rsid w:val="009D5A2E"/>
    <w:rsid w:val="009E3D61"/>
    <w:rsid w:val="009F0A65"/>
    <w:rsid w:val="009F540D"/>
    <w:rsid w:val="00A040F1"/>
    <w:rsid w:val="00A13FD2"/>
    <w:rsid w:val="00A147B2"/>
    <w:rsid w:val="00A14F87"/>
    <w:rsid w:val="00A768D5"/>
    <w:rsid w:val="00A84DE4"/>
    <w:rsid w:val="00AA327D"/>
    <w:rsid w:val="00AA3339"/>
    <w:rsid w:val="00AA54AC"/>
    <w:rsid w:val="00AA7150"/>
    <w:rsid w:val="00AB53AC"/>
    <w:rsid w:val="00AB7CED"/>
    <w:rsid w:val="00AE6C47"/>
    <w:rsid w:val="00AF6282"/>
    <w:rsid w:val="00B22F27"/>
    <w:rsid w:val="00B30E9C"/>
    <w:rsid w:val="00B34448"/>
    <w:rsid w:val="00B34BD0"/>
    <w:rsid w:val="00B35015"/>
    <w:rsid w:val="00B454D1"/>
    <w:rsid w:val="00B51EDA"/>
    <w:rsid w:val="00B85F49"/>
    <w:rsid w:val="00B8656C"/>
    <w:rsid w:val="00B92B67"/>
    <w:rsid w:val="00BA386B"/>
    <w:rsid w:val="00BB1954"/>
    <w:rsid w:val="00BD0267"/>
    <w:rsid w:val="00BF0949"/>
    <w:rsid w:val="00C07FEB"/>
    <w:rsid w:val="00C12E8B"/>
    <w:rsid w:val="00C347B1"/>
    <w:rsid w:val="00C34C26"/>
    <w:rsid w:val="00C5362E"/>
    <w:rsid w:val="00C53F4E"/>
    <w:rsid w:val="00C67FE2"/>
    <w:rsid w:val="00C70D64"/>
    <w:rsid w:val="00C91FA4"/>
    <w:rsid w:val="00CB2DFD"/>
    <w:rsid w:val="00CD0164"/>
    <w:rsid w:val="00CD571F"/>
    <w:rsid w:val="00CE0FC4"/>
    <w:rsid w:val="00D1308B"/>
    <w:rsid w:val="00D149DE"/>
    <w:rsid w:val="00D91424"/>
    <w:rsid w:val="00DC5685"/>
    <w:rsid w:val="00DC584C"/>
    <w:rsid w:val="00DC76E3"/>
    <w:rsid w:val="00DD3921"/>
    <w:rsid w:val="00DE2616"/>
    <w:rsid w:val="00E34C14"/>
    <w:rsid w:val="00E5766D"/>
    <w:rsid w:val="00E60E65"/>
    <w:rsid w:val="00E71D7D"/>
    <w:rsid w:val="00E7529D"/>
    <w:rsid w:val="00E8029D"/>
    <w:rsid w:val="00EA2AFB"/>
    <w:rsid w:val="00EB3E82"/>
    <w:rsid w:val="00EC2D88"/>
    <w:rsid w:val="00EC71FF"/>
    <w:rsid w:val="00EF0D5F"/>
    <w:rsid w:val="00F0403C"/>
    <w:rsid w:val="00F13844"/>
    <w:rsid w:val="00F21714"/>
    <w:rsid w:val="00F472E0"/>
    <w:rsid w:val="00F474BF"/>
    <w:rsid w:val="00F916D6"/>
    <w:rsid w:val="00FB144D"/>
    <w:rsid w:val="00FC2245"/>
    <w:rsid w:val="00FC6DA0"/>
    <w:rsid w:val="00FD5095"/>
    <w:rsid w:val="00FE4AFD"/>
    <w:rsid w:val="00FF687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50"/>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CB2"/>
    <w:pPr>
      <w:ind w:left="720"/>
      <w:contextualSpacing/>
    </w:pPr>
  </w:style>
  <w:style w:type="table" w:styleId="a4">
    <w:name w:val="Table Grid"/>
    <w:basedOn w:val="a1"/>
    <w:uiPriority w:val="59"/>
    <w:rsid w:val="00634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9B3628"/>
    <w:rPr>
      <w:sz w:val="16"/>
      <w:szCs w:val="16"/>
    </w:rPr>
  </w:style>
  <w:style w:type="paragraph" w:styleId="a6">
    <w:name w:val="annotation text"/>
    <w:basedOn w:val="a"/>
    <w:link w:val="Char"/>
    <w:uiPriority w:val="99"/>
    <w:semiHidden/>
    <w:unhideWhenUsed/>
    <w:rsid w:val="009B3628"/>
    <w:pPr>
      <w:spacing w:line="240" w:lineRule="auto"/>
    </w:pPr>
    <w:rPr>
      <w:sz w:val="20"/>
      <w:szCs w:val="20"/>
    </w:rPr>
  </w:style>
  <w:style w:type="character" w:customStyle="1" w:styleId="Char">
    <w:name w:val="Κείμενο σχολίου Char"/>
    <w:basedOn w:val="a0"/>
    <w:link w:val="a6"/>
    <w:uiPriority w:val="99"/>
    <w:semiHidden/>
    <w:rsid w:val="009B3628"/>
    <w:rPr>
      <w:sz w:val="20"/>
      <w:szCs w:val="20"/>
      <w:lang w:val="el-GR"/>
    </w:rPr>
  </w:style>
  <w:style w:type="paragraph" w:styleId="a7">
    <w:name w:val="annotation subject"/>
    <w:basedOn w:val="a6"/>
    <w:next w:val="a6"/>
    <w:link w:val="Char0"/>
    <w:uiPriority w:val="99"/>
    <w:semiHidden/>
    <w:unhideWhenUsed/>
    <w:rsid w:val="009B3628"/>
    <w:rPr>
      <w:b/>
      <w:bCs/>
    </w:rPr>
  </w:style>
  <w:style w:type="character" w:customStyle="1" w:styleId="Char0">
    <w:name w:val="Θέμα σχολίου Char"/>
    <w:basedOn w:val="Char"/>
    <w:link w:val="a7"/>
    <w:uiPriority w:val="99"/>
    <w:semiHidden/>
    <w:rsid w:val="009B3628"/>
    <w:rPr>
      <w:b/>
      <w:bCs/>
      <w:sz w:val="20"/>
      <w:szCs w:val="20"/>
      <w:lang w:val="el-GR"/>
    </w:rPr>
  </w:style>
  <w:style w:type="paragraph" w:styleId="a8">
    <w:name w:val="Balloon Text"/>
    <w:basedOn w:val="a"/>
    <w:link w:val="Char1"/>
    <w:uiPriority w:val="99"/>
    <w:semiHidden/>
    <w:unhideWhenUsed/>
    <w:rsid w:val="00611E22"/>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611E22"/>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533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C8B7-CA63-4D1C-93E0-128248F1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5320</Words>
  <Characters>28729</Characters>
  <Application>Microsoft Office Word</Application>
  <DocSecurity>0</DocSecurity>
  <Lines>239</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takis sgourdos</cp:lastModifiedBy>
  <cp:revision>2</cp:revision>
  <cp:lastPrinted>2023-06-15T05:29:00Z</cp:lastPrinted>
  <dcterms:created xsi:type="dcterms:W3CDTF">2024-01-10T08:30:00Z</dcterms:created>
  <dcterms:modified xsi:type="dcterms:W3CDTF">2024-01-10T08:30:00Z</dcterms:modified>
</cp:coreProperties>
</file>