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00" w:rsidRPr="00892D45" w:rsidRDefault="00BF7300" w:rsidP="00BF730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18"/>
        </w:rPr>
      </w:pPr>
      <w:r w:rsidRPr="00892D45">
        <w:rPr>
          <w:rFonts w:eastAsia="Times New Roman" w:cstheme="minorHAnsi"/>
          <w:color w:val="222222"/>
          <w:sz w:val="18"/>
          <w:szCs w:val="18"/>
        </w:rPr>
        <w:t>ΗΜΙΟΛΙΚΗ ΑΡΘΡΟΠΛΑΣΤΙΚΗ ΩΜΟΥ ΜΕ ΤΣΙΜΕΝΤΟ</w:t>
      </w:r>
    </w:p>
    <w:p w:rsidR="00BF7300" w:rsidRPr="00892D45" w:rsidRDefault="00BF7300" w:rsidP="00BF730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18"/>
        </w:rPr>
      </w:pPr>
    </w:p>
    <w:p w:rsidR="00BF7300" w:rsidRPr="00892D45" w:rsidRDefault="00BF7300" w:rsidP="00BF730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18"/>
        </w:rPr>
      </w:pPr>
      <w:proofErr w:type="spellStart"/>
      <w:r w:rsidRPr="00892D45">
        <w:rPr>
          <w:rFonts w:eastAsia="Times New Roman" w:cstheme="minorHAnsi"/>
          <w:color w:val="222222"/>
          <w:sz w:val="18"/>
          <w:szCs w:val="18"/>
        </w:rPr>
        <w:t>Ημιολική</w:t>
      </w:r>
      <w:proofErr w:type="spellEnd"/>
      <w:r w:rsidRPr="00892D45">
        <w:rPr>
          <w:rFonts w:eastAsia="Times New Roman" w:cstheme="minorHAnsi"/>
          <w:color w:val="222222"/>
          <w:sz w:val="18"/>
          <w:szCs w:val="18"/>
        </w:rPr>
        <w:t xml:space="preserve"> </w:t>
      </w:r>
      <w:proofErr w:type="spellStart"/>
      <w:r w:rsidRPr="00892D45">
        <w:rPr>
          <w:rFonts w:eastAsia="Times New Roman" w:cstheme="minorHAnsi"/>
          <w:color w:val="222222"/>
          <w:sz w:val="18"/>
          <w:szCs w:val="18"/>
        </w:rPr>
        <w:t>αρθροπλαστική</w:t>
      </w:r>
      <w:proofErr w:type="spellEnd"/>
      <w:r w:rsidRPr="00892D45">
        <w:rPr>
          <w:rFonts w:eastAsia="Times New Roman" w:cstheme="minorHAnsi"/>
          <w:color w:val="222222"/>
          <w:sz w:val="18"/>
          <w:szCs w:val="18"/>
        </w:rPr>
        <w:t xml:space="preserve"> </w:t>
      </w:r>
      <w:proofErr w:type="spellStart"/>
      <w:r w:rsidRPr="00892D45">
        <w:rPr>
          <w:rFonts w:eastAsia="Times New Roman" w:cstheme="minorHAnsi"/>
          <w:color w:val="222222"/>
          <w:sz w:val="18"/>
          <w:szCs w:val="18"/>
        </w:rPr>
        <w:t>modular</w:t>
      </w:r>
      <w:proofErr w:type="spellEnd"/>
      <w:r w:rsidRPr="00892D45">
        <w:rPr>
          <w:rFonts w:eastAsia="Times New Roman" w:cstheme="minorHAnsi"/>
          <w:color w:val="222222"/>
          <w:sz w:val="18"/>
          <w:szCs w:val="18"/>
        </w:rPr>
        <w:t xml:space="preserve"> για χρήση με τσιμέντο που να αποτελείται από </w:t>
      </w:r>
      <w:proofErr w:type="spellStart"/>
      <w:r w:rsidRPr="00892D45">
        <w:rPr>
          <w:rFonts w:eastAsia="Times New Roman" w:cstheme="minorHAnsi"/>
          <w:color w:val="222222"/>
          <w:sz w:val="18"/>
          <w:szCs w:val="18"/>
        </w:rPr>
        <w:t>στυλεό</w:t>
      </w:r>
      <w:proofErr w:type="spellEnd"/>
      <w:r w:rsidRPr="00892D45">
        <w:rPr>
          <w:rFonts w:eastAsia="Times New Roman" w:cstheme="minorHAnsi"/>
          <w:color w:val="222222"/>
          <w:sz w:val="18"/>
          <w:szCs w:val="18"/>
        </w:rPr>
        <w:t xml:space="preserve"> μήκους 80 χιλιοστών, τριπλής κωνικότητας, κυλινδρικής διατομής. Ο </w:t>
      </w:r>
      <w:proofErr w:type="spellStart"/>
      <w:r w:rsidRPr="00892D45">
        <w:rPr>
          <w:rFonts w:eastAsia="Times New Roman" w:cstheme="minorHAnsi"/>
          <w:color w:val="222222"/>
          <w:sz w:val="18"/>
          <w:szCs w:val="18"/>
        </w:rPr>
        <w:t>στυλεός</w:t>
      </w:r>
      <w:proofErr w:type="spellEnd"/>
      <w:r w:rsidRPr="00892D45">
        <w:rPr>
          <w:rFonts w:eastAsia="Times New Roman" w:cstheme="minorHAnsi"/>
          <w:color w:val="222222"/>
          <w:sz w:val="18"/>
          <w:szCs w:val="18"/>
        </w:rPr>
        <w:t xml:space="preserve"> να διατίθεται σε 5 μεγέθη με διάμετρο από 12 έως και 20 χιλ ανά δύο χιλιοστά, κατασκευασμένος από κράμα τιτανίου. Να δέχεται </w:t>
      </w:r>
      <w:proofErr w:type="spellStart"/>
      <w:r w:rsidRPr="00892D45">
        <w:rPr>
          <w:rFonts w:eastAsia="Times New Roman" w:cstheme="minorHAnsi"/>
          <w:color w:val="222222"/>
          <w:sz w:val="18"/>
          <w:szCs w:val="18"/>
        </w:rPr>
        <w:t>βραχιόνιο</w:t>
      </w:r>
      <w:proofErr w:type="spellEnd"/>
      <w:r w:rsidRPr="00892D45">
        <w:rPr>
          <w:rFonts w:eastAsia="Times New Roman" w:cstheme="minorHAnsi"/>
          <w:color w:val="222222"/>
          <w:sz w:val="18"/>
          <w:szCs w:val="18"/>
        </w:rPr>
        <w:t xml:space="preserve"> (κεντρικό) σώμα δύο τύπων επίσης από κράμα τιτανίου. Ένα για περιπτώσεις τραύματος με οπές για την συγκράτηση - συρραφή των ογκωμάτων, το οποίο να διατίθεται σε τρία μεγέθη μήκους 2.8 χιλ έως 3.2 χιλ, και ένα για περιπτώσεις χρόνιων παθήσεων σε ένα ύψος. Η </w:t>
      </w:r>
      <w:proofErr w:type="spellStart"/>
      <w:r w:rsidRPr="00892D45">
        <w:rPr>
          <w:rFonts w:eastAsia="Times New Roman" w:cstheme="minorHAnsi"/>
          <w:color w:val="222222"/>
          <w:sz w:val="18"/>
          <w:szCs w:val="18"/>
        </w:rPr>
        <w:t>βραχιόνια</w:t>
      </w:r>
      <w:proofErr w:type="spellEnd"/>
      <w:r w:rsidRPr="00892D45">
        <w:rPr>
          <w:rFonts w:eastAsia="Times New Roman" w:cstheme="minorHAnsi"/>
          <w:color w:val="222222"/>
          <w:sz w:val="18"/>
          <w:szCs w:val="18"/>
        </w:rPr>
        <w:t xml:space="preserve"> κεφαλή αποτελείται από δύο μέρη, την κεφαλή, η οποία διατίθεται σε 7 μεγέθη, με διαμέτρους από 42 έως 54 χιλ. κατασκευασμένη από </w:t>
      </w:r>
      <w:proofErr w:type="spellStart"/>
      <w:r w:rsidRPr="00892D45">
        <w:rPr>
          <w:rFonts w:eastAsia="Times New Roman" w:cstheme="minorHAnsi"/>
          <w:color w:val="222222"/>
          <w:sz w:val="18"/>
          <w:szCs w:val="18"/>
        </w:rPr>
        <w:t>CoCrMo</w:t>
      </w:r>
      <w:proofErr w:type="spellEnd"/>
      <w:r w:rsidRPr="00892D45">
        <w:rPr>
          <w:rFonts w:eastAsia="Times New Roman" w:cstheme="minorHAnsi"/>
          <w:color w:val="222222"/>
          <w:sz w:val="18"/>
          <w:szCs w:val="18"/>
        </w:rPr>
        <w:t xml:space="preserve"> και τις ειδικές έκκεντρες προσθήκες περιστροφής που να διατίθενται είτε με μηδέν, 2, 4 και 8 χιλιοστών. Να δίνεται δε η δυνατότητα, οι προσθήκες να υπάρχουν σε δύο ύψη 0 και +2 χιλιοστά. Το σύστημα συνδέεται και σταθεροποιείται με συνδέσεις τύπου </w:t>
      </w:r>
      <w:proofErr w:type="spellStart"/>
      <w:r w:rsidRPr="00892D45">
        <w:rPr>
          <w:rFonts w:eastAsia="Times New Roman" w:cstheme="minorHAnsi"/>
          <w:color w:val="222222"/>
          <w:sz w:val="18"/>
          <w:szCs w:val="18"/>
        </w:rPr>
        <w:t>Morse</w:t>
      </w:r>
      <w:proofErr w:type="spellEnd"/>
      <w:r w:rsidRPr="00892D45">
        <w:rPr>
          <w:rFonts w:eastAsia="Times New Roman" w:cstheme="minorHAnsi"/>
          <w:color w:val="222222"/>
          <w:sz w:val="18"/>
          <w:szCs w:val="18"/>
        </w:rPr>
        <w:t xml:space="preserve"> </w:t>
      </w:r>
      <w:proofErr w:type="spellStart"/>
      <w:r w:rsidRPr="00892D45">
        <w:rPr>
          <w:rFonts w:eastAsia="Times New Roman" w:cstheme="minorHAnsi"/>
          <w:color w:val="222222"/>
          <w:sz w:val="18"/>
          <w:szCs w:val="18"/>
        </w:rPr>
        <w:t>Taper</w:t>
      </w:r>
      <w:proofErr w:type="spellEnd"/>
      <w:r w:rsidRPr="00892D45">
        <w:rPr>
          <w:rFonts w:eastAsia="Times New Roman" w:cstheme="minorHAnsi"/>
          <w:color w:val="222222"/>
          <w:sz w:val="18"/>
          <w:szCs w:val="18"/>
        </w:rPr>
        <w:t xml:space="preserve"> </w:t>
      </w:r>
      <w:proofErr w:type="spellStart"/>
      <w:r w:rsidRPr="00892D45">
        <w:rPr>
          <w:rFonts w:eastAsia="Times New Roman" w:cstheme="minorHAnsi"/>
          <w:color w:val="222222"/>
          <w:sz w:val="18"/>
          <w:szCs w:val="18"/>
        </w:rPr>
        <w:t>Cone</w:t>
      </w:r>
      <w:proofErr w:type="spellEnd"/>
      <w:r w:rsidRPr="00892D45">
        <w:rPr>
          <w:rFonts w:eastAsia="Times New Roman" w:cstheme="minorHAnsi"/>
          <w:color w:val="222222"/>
          <w:sz w:val="18"/>
          <w:szCs w:val="18"/>
        </w:rPr>
        <w:t xml:space="preserve"> και με επιπλέον βίδα ασφαλείας-συγκράτησης.</w:t>
      </w:r>
    </w:p>
    <w:p w:rsidR="00BF7300" w:rsidRPr="00892D45" w:rsidRDefault="00BF7300" w:rsidP="00BF730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18"/>
        </w:rPr>
      </w:pPr>
    </w:p>
    <w:p w:rsidR="00BF7300" w:rsidRPr="00892D45" w:rsidRDefault="00BF7300" w:rsidP="00BF730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18"/>
        </w:rPr>
      </w:pPr>
      <w:r w:rsidRPr="00892D45">
        <w:rPr>
          <w:rFonts w:eastAsia="Times New Roman" w:cstheme="minorHAnsi"/>
          <w:color w:val="222222"/>
          <w:sz w:val="18"/>
          <w:szCs w:val="18"/>
        </w:rPr>
        <w:t>ΗΜΙΟΛΙΚΗ ΑΡΘΡΟΠΛΑΣΤΙΚΗ ΩΜΟΥ ΧΩΡΙΣ ΤΣΙΜΕΝΤΟ</w:t>
      </w:r>
    </w:p>
    <w:p w:rsidR="00BF7300" w:rsidRPr="00892D45" w:rsidRDefault="00BF7300" w:rsidP="00BF730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18"/>
        </w:rPr>
      </w:pPr>
    </w:p>
    <w:p w:rsidR="00BF7300" w:rsidRPr="00892D45" w:rsidRDefault="00BF7300" w:rsidP="00BF730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18"/>
        </w:rPr>
      </w:pPr>
      <w:proofErr w:type="spellStart"/>
      <w:r w:rsidRPr="00892D45">
        <w:rPr>
          <w:rFonts w:eastAsia="Times New Roman" w:cstheme="minorHAnsi"/>
          <w:color w:val="222222"/>
          <w:sz w:val="18"/>
          <w:szCs w:val="18"/>
        </w:rPr>
        <w:t>Ημιολική</w:t>
      </w:r>
      <w:proofErr w:type="spellEnd"/>
      <w:r w:rsidRPr="00892D45">
        <w:rPr>
          <w:rFonts w:eastAsia="Times New Roman" w:cstheme="minorHAnsi"/>
          <w:color w:val="222222"/>
          <w:sz w:val="18"/>
          <w:szCs w:val="18"/>
        </w:rPr>
        <w:t xml:space="preserve"> </w:t>
      </w:r>
      <w:proofErr w:type="spellStart"/>
      <w:r w:rsidRPr="00892D45">
        <w:rPr>
          <w:rFonts w:eastAsia="Times New Roman" w:cstheme="minorHAnsi"/>
          <w:color w:val="222222"/>
          <w:sz w:val="18"/>
          <w:szCs w:val="18"/>
        </w:rPr>
        <w:t>αρθροπλαστική</w:t>
      </w:r>
      <w:proofErr w:type="spellEnd"/>
      <w:r w:rsidRPr="00892D45">
        <w:rPr>
          <w:rFonts w:eastAsia="Times New Roman" w:cstheme="minorHAnsi"/>
          <w:color w:val="222222"/>
          <w:sz w:val="18"/>
          <w:szCs w:val="18"/>
        </w:rPr>
        <w:t xml:space="preserve"> </w:t>
      </w:r>
      <w:proofErr w:type="spellStart"/>
      <w:r w:rsidRPr="00892D45">
        <w:rPr>
          <w:rFonts w:eastAsia="Times New Roman" w:cstheme="minorHAnsi"/>
          <w:color w:val="222222"/>
          <w:sz w:val="18"/>
          <w:szCs w:val="18"/>
        </w:rPr>
        <w:t>modular</w:t>
      </w:r>
      <w:proofErr w:type="spellEnd"/>
      <w:r w:rsidRPr="00892D45">
        <w:rPr>
          <w:rFonts w:eastAsia="Times New Roman" w:cstheme="minorHAnsi"/>
          <w:color w:val="222222"/>
          <w:sz w:val="18"/>
          <w:szCs w:val="18"/>
        </w:rPr>
        <w:t xml:space="preserve"> για χρήση χωρίς τσιμέντο (</w:t>
      </w:r>
      <w:proofErr w:type="spellStart"/>
      <w:r w:rsidRPr="00892D45">
        <w:rPr>
          <w:rFonts w:eastAsia="Times New Roman" w:cstheme="minorHAnsi"/>
          <w:color w:val="222222"/>
          <w:sz w:val="18"/>
          <w:szCs w:val="18"/>
        </w:rPr>
        <w:t>pressfit</w:t>
      </w:r>
      <w:proofErr w:type="spellEnd"/>
      <w:r w:rsidRPr="00892D45">
        <w:rPr>
          <w:rFonts w:eastAsia="Times New Roman" w:cstheme="minorHAnsi"/>
          <w:color w:val="222222"/>
          <w:sz w:val="18"/>
          <w:szCs w:val="18"/>
        </w:rPr>
        <w:t xml:space="preserve">) που να αποτελείται από </w:t>
      </w:r>
      <w:proofErr w:type="spellStart"/>
      <w:r w:rsidRPr="00892D45">
        <w:rPr>
          <w:rFonts w:eastAsia="Times New Roman" w:cstheme="minorHAnsi"/>
          <w:color w:val="222222"/>
          <w:sz w:val="18"/>
          <w:szCs w:val="18"/>
        </w:rPr>
        <w:t>στυλεό</w:t>
      </w:r>
      <w:proofErr w:type="spellEnd"/>
      <w:r w:rsidRPr="00892D45">
        <w:rPr>
          <w:rFonts w:eastAsia="Times New Roman" w:cstheme="minorHAnsi"/>
          <w:color w:val="222222"/>
          <w:sz w:val="18"/>
          <w:szCs w:val="18"/>
        </w:rPr>
        <w:t xml:space="preserve"> μήκους 80 χιλιοστών, τριπλής κωνικότητα, κυλινδρικής διατομής, με αντιστρεπτικά πτερύγια στήριξης, κατασκευασμένος από κράμα τιτανίου. Ο </w:t>
      </w:r>
      <w:proofErr w:type="spellStart"/>
      <w:r w:rsidRPr="00892D45">
        <w:rPr>
          <w:rFonts w:eastAsia="Times New Roman" w:cstheme="minorHAnsi"/>
          <w:color w:val="222222"/>
          <w:sz w:val="18"/>
          <w:szCs w:val="18"/>
        </w:rPr>
        <w:t>στυλεός</w:t>
      </w:r>
      <w:proofErr w:type="spellEnd"/>
      <w:r w:rsidRPr="00892D45">
        <w:rPr>
          <w:rFonts w:eastAsia="Times New Roman" w:cstheme="minorHAnsi"/>
          <w:color w:val="222222"/>
          <w:sz w:val="18"/>
          <w:szCs w:val="18"/>
        </w:rPr>
        <w:t xml:space="preserve"> να διατίθεται σε 11 μεγέθη με διάμετρο από 12 έως και 24 χιλ ανά ένα χιλιοστό, και να δέχεται </w:t>
      </w:r>
      <w:proofErr w:type="spellStart"/>
      <w:r w:rsidRPr="00892D45">
        <w:rPr>
          <w:rFonts w:eastAsia="Times New Roman" w:cstheme="minorHAnsi"/>
          <w:color w:val="222222"/>
          <w:sz w:val="18"/>
          <w:szCs w:val="18"/>
        </w:rPr>
        <w:t>βραχιόνιο</w:t>
      </w:r>
      <w:proofErr w:type="spellEnd"/>
      <w:r w:rsidRPr="00892D45">
        <w:rPr>
          <w:rFonts w:eastAsia="Times New Roman" w:cstheme="minorHAnsi"/>
          <w:color w:val="222222"/>
          <w:sz w:val="18"/>
          <w:szCs w:val="18"/>
        </w:rPr>
        <w:t xml:space="preserve"> (κεντρικό) σώμα από κράμα τιτανίου, δύο τύπων. Ένα για περιπτώσεις τραύματος με οπές για την συγκράτηση - συρραφή των ογκωμάτων, το οποίο να διατίθεται σε τρία μεγέθη μήκους 2.8 χιλ έως 3.2 χιλ, και ένα για περιπτώσεις χρόνιων παθήσεων σε ένα ύψος. Η </w:t>
      </w:r>
      <w:proofErr w:type="spellStart"/>
      <w:r w:rsidRPr="00892D45">
        <w:rPr>
          <w:rFonts w:eastAsia="Times New Roman" w:cstheme="minorHAnsi"/>
          <w:color w:val="222222"/>
          <w:sz w:val="18"/>
          <w:szCs w:val="18"/>
        </w:rPr>
        <w:t>βραχιόνια</w:t>
      </w:r>
      <w:proofErr w:type="spellEnd"/>
      <w:r w:rsidRPr="00892D45">
        <w:rPr>
          <w:rFonts w:eastAsia="Times New Roman" w:cstheme="minorHAnsi"/>
          <w:color w:val="222222"/>
          <w:sz w:val="18"/>
          <w:szCs w:val="18"/>
        </w:rPr>
        <w:t xml:space="preserve"> κεφαλή αποτελείται από δύο μέρη, την κεφαλή, η οποία διατίθεται σε 7 μεγέθη, με διαμέτρους από 42 έως 54 χιλ. κατασκευασμένη από </w:t>
      </w:r>
      <w:proofErr w:type="spellStart"/>
      <w:r w:rsidRPr="00892D45">
        <w:rPr>
          <w:rFonts w:eastAsia="Times New Roman" w:cstheme="minorHAnsi"/>
          <w:color w:val="222222"/>
          <w:sz w:val="18"/>
          <w:szCs w:val="18"/>
        </w:rPr>
        <w:t>CoCrMo</w:t>
      </w:r>
      <w:proofErr w:type="spellEnd"/>
      <w:r w:rsidRPr="00892D45">
        <w:rPr>
          <w:rFonts w:eastAsia="Times New Roman" w:cstheme="minorHAnsi"/>
          <w:color w:val="222222"/>
          <w:sz w:val="18"/>
          <w:szCs w:val="18"/>
        </w:rPr>
        <w:t xml:space="preserve"> και τις ειδικές έκκεντρες προσθήκες περιστροφής που να διατίθενται είτε με μηδέν, 2, 4 και 8 χιλιοστών. Να δίνεται δε η δυνατότητα, οι προσθήκες να υπάρχουν σε δύο ύψη 0 και +2 χιλιοστά. Το σύστημα συνδέεται και σταθεροποιείται με συνδέσεις τύπου </w:t>
      </w:r>
      <w:proofErr w:type="spellStart"/>
      <w:r w:rsidRPr="00892D45">
        <w:rPr>
          <w:rFonts w:eastAsia="Times New Roman" w:cstheme="minorHAnsi"/>
          <w:color w:val="222222"/>
          <w:sz w:val="18"/>
          <w:szCs w:val="18"/>
        </w:rPr>
        <w:t>Morse</w:t>
      </w:r>
      <w:proofErr w:type="spellEnd"/>
      <w:r w:rsidRPr="00892D45">
        <w:rPr>
          <w:rFonts w:eastAsia="Times New Roman" w:cstheme="minorHAnsi"/>
          <w:color w:val="222222"/>
          <w:sz w:val="18"/>
          <w:szCs w:val="18"/>
        </w:rPr>
        <w:t xml:space="preserve"> </w:t>
      </w:r>
      <w:proofErr w:type="spellStart"/>
      <w:r w:rsidRPr="00892D45">
        <w:rPr>
          <w:rFonts w:eastAsia="Times New Roman" w:cstheme="minorHAnsi"/>
          <w:color w:val="222222"/>
          <w:sz w:val="18"/>
          <w:szCs w:val="18"/>
        </w:rPr>
        <w:t>Taper</w:t>
      </w:r>
      <w:proofErr w:type="spellEnd"/>
      <w:r w:rsidRPr="00892D45">
        <w:rPr>
          <w:rFonts w:eastAsia="Times New Roman" w:cstheme="minorHAnsi"/>
          <w:color w:val="222222"/>
          <w:sz w:val="18"/>
          <w:szCs w:val="18"/>
        </w:rPr>
        <w:t xml:space="preserve"> </w:t>
      </w:r>
      <w:proofErr w:type="spellStart"/>
      <w:r w:rsidRPr="00892D45">
        <w:rPr>
          <w:rFonts w:eastAsia="Times New Roman" w:cstheme="minorHAnsi"/>
          <w:color w:val="222222"/>
          <w:sz w:val="18"/>
          <w:szCs w:val="18"/>
        </w:rPr>
        <w:t>Cone</w:t>
      </w:r>
      <w:proofErr w:type="spellEnd"/>
      <w:r w:rsidRPr="00892D45">
        <w:rPr>
          <w:rFonts w:eastAsia="Times New Roman" w:cstheme="minorHAnsi"/>
          <w:color w:val="222222"/>
          <w:sz w:val="18"/>
          <w:szCs w:val="18"/>
        </w:rPr>
        <w:t xml:space="preserve"> και με επιπλέον βίδα ασφαλείας-συγκράτησης.</w:t>
      </w:r>
    </w:p>
    <w:p w:rsidR="00A93424" w:rsidRDefault="00BF7300"/>
    <w:sectPr w:rsidR="00A93424" w:rsidSect="00494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7300"/>
    <w:rsid w:val="00492DAC"/>
    <w:rsid w:val="0049483A"/>
    <w:rsid w:val="00BF7300"/>
    <w:rsid w:val="00EB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00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usergna</dc:creator>
  <cp:lastModifiedBy>usergna</cp:lastModifiedBy>
  <cp:revision>1</cp:revision>
  <dcterms:created xsi:type="dcterms:W3CDTF">2025-07-03T07:45:00Z</dcterms:created>
  <dcterms:modified xsi:type="dcterms:W3CDTF">2025-07-03T07:45:00Z</dcterms:modified>
</cp:coreProperties>
</file>