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E6" w:rsidRPr="00012AE6" w:rsidRDefault="00012AE6" w:rsidP="00012AE6">
      <w:pPr>
        <w:pStyle w:val="Web"/>
        <w:rPr>
          <w:rFonts w:ascii="Arial Black" w:hAnsi="Arial Black"/>
          <w:sz w:val="32"/>
          <w:szCs w:val="32"/>
        </w:rPr>
      </w:pPr>
      <w:r w:rsidRPr="00012AE6">
        <w:rPr>
          <w:rFonts w:ascii="Arial Black" w:hAnsi="Arial Black"/>
          <w:sz w:val="32"/>
          <w:szCs w:val="32"/>
        </w:rPr>
        <w:t>ΤΟ ΥΛΙΚΟ ΠΡΕΠΕΙ ΝΑ ΕΙΝΑΙ ΕΤΟΙΜΟΠΑΡΑΔΟΤΟ.</w:t>
      </w:r>
    </w:p>
    <w:p w:rsidR="00012AE6" w:rsidRPr="00012AE6" w:rsidRDefault="00012AE6" w:rsidP="00012AE6">
      <w:pPr>
        <w:pStyle w:val="Web"/>
        <w:rPr>
          <w:rFonts w:ascii="Arial Black" w:hAnsi="Arial Black"/>
          <w:sz w:val="32"/>
          <w:szCs w:val="32"/>
        </w:rPr>
      </w:pPr>
      <w:r w:rsidRPr="00012AE6">
        <w:rPr>
          <w:rFonts w:ascii="Arial Black" w:hAnsi="Arial Black"/>
          <w:sz w:val="32"/>
          <w:szCs w:val="32"/>
        </w:rPr>
        <w:t>ΑΠΑΡΑΙΤΗΤΟ ΔΕΙΓΜΑ.Η ΜΗ ΠΡΟΣΚΟΜΙΣΗ ΔΕΙΓΜΑΤΟΣ ΑΠΟΤΕΛΕΙ ΑΙΤΙΑ ΑΠΟΡΡΙΨΗΣ.</w:t>
      </w:r>
    </w:p>
    <w:p w:rsidR="00012AE6" w:rsidRPr="00012AE6" w:rsidRDefault="00012AE6" w:rsidP="00012AE6">
      <w:pPr>
        <w:pStyle w:val="Web"/>
        <w:rPr>
          <w:rFonts w:ascii="Arial Black" w:hAnsi="Arial Black"/>
          <w:sz w:val="32"/>
          <w:szCs w:val="32"/>
        </w:rPr>
      </w:pPr>
      <w:r w:rsidRPr="00012AE6">
        <w:rPr>
          <w:rFonts w:ascii="Arial Black" w:hAnsi="Arial Black"/>
          <w:sz w:val="32"/>
          <w:szCs w:val="32"/>
        </w:rPr>
        <w:t>Ο ΠΡΟΜΗΘΕΥΤΗΣ ΣΤΟΝ ΟΠΟΙΟ ΘΑ ΚΑΤΑΚΥΡΩΘΕΙ Η ΠΡΟΜΗΘΕΙΑ ΥΠΟΧΡΕΟΥΤΑΙ ΝΑ ΠΑΡΑΔΩΣΕΙ ΤΟ ΥΛΙΚΟ ΣΤΟ ΝΟΣΟΚΟΜΕΙΟ ΕΝΤΟΣ ΤΡΙΩΝ ΗΜΕΡΩΝ ΑΠΟ ΤΗ ΛΗΨΗ ΤΗΣ ΠΑΡΑΓΓΕΛΙΑΣ.ΣΕ ΑΝΤΙΘΕΤΗ ΠΕΡΙΠΤΩΣΗ ΘΑ ΚΗΡΥΣΣΕΤΑΙ ΕΚΠΤΩΤΟΣ.</w:t>
      </w:r>
    </w:p>
    <w:p w:rsidR="000E4EBB" w:rsidRPr="001E4CB7" w:rsidRDefault="00012AE6" w:rsidP="00012AE6">
      <w:pPr>
        <w:pStyle w:val="Web"/>
        <w:rPr>
          <w:rFonts w:ascii="Arial Black" w:hAnsi="Arial Black"/>
          <w:sz w:val="32"/>
          <w:szCs w:val="32"/>
        </w:rPr>
      </w:pPr>
      <w:r w:rsidRPr="00012AE6">
        <w:rPr>
          <w:rFonts w:ascii="Arial Black" w:hAnsi="Arial Black"/>
          <w:sz w:val="32"/>
          <w:szCs w:val="32"/>
        </w:rPr>
        <w:t xml:space="preserve">ΟΙ ΠΟΣΟΤΗΤΕΣ </w:t>
      </w:r>
      <w:r w:rsidR="001E4CB7">
        <w:rPr>
          <w:rFonts w:ascii="Arial Black" w:hAnsi="Arial Black"/>
          <w:sz w:val="32"/>
          <w:szCs w:val="32"/>
        </w:rPr>
        <w:t>ΘΑ ΚΑΛΥΨΟΥ</w:t>
      </w:r>
      <w:r w:rsidR="00F233F0">
        <w:rPr>
          <w:rFonts w:ascii="Arial Black" w:hAnsi="Arial Black"/>
          <w:sz w:val="32"/>
          <w:szCs w:val="32"/>
        </w:rPr>
        <w:t xml:space="preserve">Ν ΕΚΤΙΜΩΜΕΝΕΣ ΠΟΣΟΤΗΕΣ ΠΕΡΙΠΟΥ </w:t>
      </w:r>
      <w:r w:rsidR="008A4819">
        <w:rPr>
          <w:rFonts w:ascii="Arial Black" w:hAnsi="Arial Black"/>
          <w:sz w:val="32"/>
          <w:szCs w:val="32"/>
          <w:lang w:val="en-US"/>
        </w:rPr>
        <w:t xml:space="preserve">1,5 </w:t>
      </w:r>
      <w:r w:rsidR="008A4819">
        <w:rPr>
          <w:rFonts w:ascii="Arial Black" w:hAnsi="Arial Black"/>
          <w:sz w:val="32"/>
          <w:szCs w:val="32"/>
        </w:rPr>
        <w:t>ΜΗΝ</w:t>
      </w:r>
      <w:r w:rsidR="008A4819">
        <w:rPr>
          <w:rFonts w:ascii="Arial Black" w:hAnsi="Arial Black"/>
          <w:sz w:val="32"/>
          <w:szCs w:val="32"/>
          <w:lang w:val="en-US"/>
        </w:rPr>
        <w:t>A</w:t>
      </w:r>
      <w:r w:rsidR="005B42A6" w:rsidRPr="005B42A6">
        <w:rPr>
          <w:rFonts w:ascii="Arial Black" w:hAnsi="Arial Black"/>
          <w:sz w:val="32"/>
          <w:szCs w:val="32"/>
        </w:rPr>
        <w:t>.</w:t>
      </w:r>
    </w:p>
    <w:p w:rsidR="00F437DD" w:rsidRDefault="00F437DD" w:rsidP="003C6846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>
        <w:rPr>
          <w:rFonts w:ascii="Arial Black" w:hAnsi="Arial Black" w:cs="Calibri"/>
          <w:sz w:val="32"/>
          <w:szCs w:val="32"/>
        </w:rPr>
        <w:t>Η ΔΗΜΟΣΙΕΥΣΗ ΤΟΥ ΑΠΟΤΕΛΕΣΜΑΤΟΣ ΔΕΝ ΣΥΝΙΣΤΑ ΚΑΙ ΠΑΡΑΓΓΕΛΙΑ ΕΚ ΜΕΡΟΥΣ ΤΟΥ ΝΟΣΟΚΟΜΕΙΟΥ</w:t>
      </w:r>
    </w:p>
    <w:p w:rsidR="00F437DD" w:rsidRDefault="00F437DD" w:rsidP="003C6846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</w:p>
    <w:p w:rsidR="003C6846" w:rsidRPr="000E4EBB" w:rsidRDefault="003C6846" w:rsidP="003C6846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0E4EBB">
        <w:rPr>
          <w:rFonts w:ascii="Arial Black" w:hAnsi="Arial Black" w:cs="Calibri"/>
          <w:sz w:val="32"/>
          <w:szCs w:val="32"/>
        </w:rPr>
        <w:t>ΑΜΕΣΗ ΠΑΡΑΔΟΣΗ ΚΑΙ ΕΚΤΕΛΕΣΗ ΤΟΥ ΣΥΝΟΛΟΥ ΤΗΣ ΠΑΡΑΓΓΕΛΙΑΣ</w:t>
      </w:r>
      <w:r w:rsidR="00514AF5" w:rsidRPr="00514AF5">
        <w:rPr>
          <w:rFonts w:ascii="Arial Black" w:hAnsi="Arial Black" w:cs="Calibri"/>
          <w:sz w:val="32"/>
          <w:szCs w:val="32"/>
        </w:rPr>
        <w:t xml:space="preserve"> </w:t>
      </w:r>
      <w:r w:rsidR="00514AF5">
        <w:rPr>
          <w:rFonts w:ascii="Arial Black" w:hAnsi="Arial Black" w:cs="Calibri"/>
          <w:sz w:val="32"/>
          <w:szCs w:val="32"/>
          <w:lang w:val="en-US"/>
        </w:rPr>
        <w:t>TOY</w:t>
      </w:r>
      <w:r w:rsidR="00514AF5" w:rsidRPr="00514AF5">
        <w:rPr>
          <w:rFonts w:ascii="Arial Black" w:hAnsi="Arial Black" w:cs="Calibri"/>
          <w:sz w:val="32"/>
          <w:szCs w:val="32"/>
        </w:rPr>
        <w:t xml:space="preserve"> </w:t>
      </w:r>
      <w:r w:rsidR="00E34B2E">
        <w:rPr>
          <w:rFonts w:ascii="Arial Black" w:hAnsi="Arial Black" w:cs="Calibri"/>
          <w:sz w:val="32"/>
          <w:szCs w:val="32"/>
        </w:rPr>
        <w:t xml:space="preserve">ΕΚΑΣΤΟΤΕ </w:t>
      </w:r>
      <w:r w:rsidR="00514AF5">
        <w:rPr>
          <w:rFonts w:ascii="Arial Black" w:hAnsi="Arial Black" w:cs="Calibri"/>
          <w:sz w:val="32"/>
          <w:szCs w:val="32"/>
        </w:rPr>
        <w:t>ΠΡΑΚΤΙΚΟΥ</w:t>
      </w:r>
      <w:r w:rsidRPr="000E4EBB">
        <w:rPr>
          <w:rFonts w:ascii="Arial Black" w:hAnsi="Arial Black" w:cs="Calibri"/>
          <w:sz w:val="32"/>
          <w:szCs w:val="32"/>
        </w:rPr>
        <w:t xml:space="preserve"> .</w:t>
      </w:r>
    </w:p>
    <w:p w:rsidR="00752E48" w:rsidRDefault="008A4819"/>
    <w:sectPr w:rsidR="00752E48" w:rsidSect="00712D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12AE6"/>
    <w:rsid w:val="00012AE6"/>
    <w:rsid w:val="000636ED"/>
    <w:rsid w:val="000E4EBB"/>
    <w:rsid w:val="001E4CB7"/>
    <w:rsid w:val="00331CB6"/>
    <w:rsid w:val="003B7A2C"/>
    <w:rsid w:val="003C6846"/>
    <w:rsid w:val="00502EFB"/>
    <w:rsid w:val="00514AF5"/>
    <w:rsid w:val="005A0FBF"/>
    <w:rsid w:val="005B42A6"/>
    <w:rsid w:val="00646795"/>
    <w:rsid w:val="00667DFA"/>
    <w:rsid w:val="006E7832"/>
    <w:rsid w:val="00712DD6"/>
    <w:rsid w:val="00784666"/>
    <w:rsid w:val="00795F57"/>
    <w:rsid w:val="00847F65"/>
    <w:rsid w:val="00850DFE"/>
    <w:rsid w:val="00863F9E"/>
    <w:rsid w:val="00871FF4"/>
    <w:rsid w:val="008A4819"/>
    <w:rsid w:val="008B33C2"/>
    <w:rsid w:val="00940FA8"/>
    <w:rsid w:val="00CE11C5"/>
    <w:rsid w:val="00CF6043"/>
    <w:rsid w:val="00D336E4"/>
    <w:rsid w:val="00D95674"/>
    <w:rsid w:val="00E34B2E"/>
    <w:rsid w:val="00E4743C"/>
    <w:rsid w:val="00EB11CB"/>
    <w:rsid w:val="00F233F0"/>
    <w:rsid w:val="00F307E7"/>
    <w:rsid w:val="00F437DD"/>
    <w:rsid w:val="00F9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foros</dc:creator>
  <cp:lastModifiedBy>takis sgourdos</cp:lastModifiedBy>
  <cp:revision>5</cp:revision>
  <dcterms:created xsi:type="dcterms:W3CDTF">2024-10-14T06:00:00Z</dcterms:created>
  <dcterms:modified xsi:type="dcterms:W3CDTF">2024-10-16T10:19:00Z</dcterms:modified>
</cp:coreProperties>
</file>